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CC1" w:rsidRPr="00D22B53" w:rsidRDefault="00F13FC6" w:rsidP="00261E86">
      <w:pPr>
        <w:pStyle w:val="textocentralizado"/>
        <w:spacing w:beforeAutospacing="0" w:after="0" w:afterAutospacing="0"/>
        <w:ind w:left="120" w:right="120"/>
        <w:jc w:val="center"/>
        <w:rPr>
          <w:rStyle w:val="Forte"/>
          <w:rFonts w:ascii="Palatino Linotype" w:hAnsi="Palatino Linotype" w:cs="Calibri"/>
          <w:sz w:val="22"/>
          <w:szCs w:val="22"/>
        </w:rPr>
      </w:pPr>
      <w:r w:rsidRPr="00D22B53">
        <w:rPr>
          <w:rStyle w:val="Forte"/>
          <w:rFonts w:ascii="Palatino Linotype" w:hAnsi="Palatino Linotype" w:cs="Calibri"/>
          <w:sz w:val="22"/>
          <w:szCs w:val="22"/>
        </w:rPr>
        <w:t>EDITAL DE CHAMAMENTO PÚBLICO Nº 002/2023</w:t>
      </w:r>
    </w:p>
    <w:p w:rsidR="009D3CC1" w:rsidRPr="00D22B53" w:rsidRDefault="009D3CC1" w:rsidP="00261E86">
      <w:pPr>
        <w:pStyle w:val="textocentralizado"/>
        <w:spacing w:beforeAutospacing="0" w:after="0" w:afterAutospacing="0"/>
        <w:ind w:left="120" w:right="120"/>
        <w:jc w:val="center"/>
        <w:rPr>
          <w:rFonts w:ascii="Palatino Linotype" w:hAnsi="Palatino Linotype" w:cs="Calibri"/>
          <w:sz w:val="22"/>
          <w:szCs w:val="22"/>
        </w:rPr>
      </w:pPr>
    </w:p>
    <w:p w:rsidR="009D3CC1" w:rsidRPr="00D22B53" w:rsidRDefault="00F13FC6" w:rsidP="00261E86">
      <w:pPr>
        <w:pStyle w:val="textocentralizado"/>
        <w:spacing w:beforeAutospacing="0" w:after="0" w:afterAutospacing="0"/>
        <w:ind w:left="120" w:right="120"/>
        <w:jc w:val="center"/>
        <w:rPr>
          <w:rFonts w:ascii="Palatino Linotype" w:hAnsi="Palatino Linotype" w:cs="Calibri"/>
          <w:sz w:val="22"/>
          <w:szCs w:val="22"/>
        </w:rPr>
      </w:pPr>
      <w:r w:rsidRPr="00D22B53">
        <w:rPr>
          <w:rStyle w:val="Forte"/>
          <w:rFonts w:ascii="Palatino Linotype" w:hAnsi="Palatino Linotype" w:cs="Calibri"/>
          <w:sz w:val="22"/>
          <w:szCs w:val="22"/>
        </w:rPr>
        <w:t>EDITAL DE SELEÇÃO DE PROJETOS PARA FIRMAR TERMO DE EXECUÇÃO CULTURAL COM RECURSOS DA COMPLEMENTAR 195/2022 (LEI PAULO GUSTAVO) - AUDIOVISUAL</w:t>
      </w:r>
    </w:p>
    <w:p w:rsidR="009D3CC1" w:rsidRPr="00D22B53" w:rsidRDefault="00F13FC6" w:rsidP="00261E86">
      <w:pPr>
        <w:pStyle w:val="textocentraliz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Este Edital é realizado com recursos do Governo </w:t>
      </w:r>
      <w:proofErr w:type="gramStart"/>
      <w:r w:rsidRPr="00D22B53">
        <w:rPr>
          <w:rFonts w:ascii="Palatino Linotype" w:hAnsi="Palatino Linotype" w:cs="Calibri"/>
          <w:sz w:val="22"/>
          <w:szCs w:val="22"/>
        </w:rPr>
        <w:t>Federal repassados</w:t>
      </w:r>
      <w:proofErr w:type="gramEnd"/>
      <w:r w:rsidRPr="00D22B53">
        <w:rPr>
          <w:rFonts w:ascii="Palatino Linotype" w:hAnsi="Palatino Linotype" w:cs="Calibri"/>
          <w:sz w:val="22"/>
          <w:szCs w:val="22"/>
        </w:rPr>
        <w:t xml:space="preserve"> por meio da Lei Complementar nº 195/2022 - Lei Paulo Gustavo.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A Lei Paulo Gustavo viabiliza o maior investimento direto no setor cultural da história do Brasil e simboliza o processo de resistência da classe artística durante a pandemia de Covid-19, que limitou severamente as atividades do setor cultural.</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É, ainda, uma homenagem a Paulo Gustavo, artista símbolo da categoria, vitimado pela doença.</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As condições para a execução da Lei Paulo Gustavo foram criadas por meio do engajamento da sociedade e o presente edital destina-se a apoiar projetos apresentados pelos agentes culturais do Município de Papanduva/SC.</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Deste modo, o Município de Papanduva/SC torna público o presente edital elaborado com base na Lei Complementar 195/2022, no Decreto 11.525/2023 e no Decreto 11.453/2023.</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Na realização deste edital estão asseguradas medidas de democratização, desconcentração, descentralização e regionalização do investimento cultural, com a implementação de ações afirmativas, fundamentado na previsão do Decreto nº 11.525, de 11 de maio de 2023 (Decreto de Regulamentação da Lei Paulo Gustavo), em seus artigos 14, 15 e 16.</w:t>
      </w:r>
      <w:proofErr w:type="gramStart"/>
      <w:r w:rsidRPr="00D22B53">
        <w:rPr>
          <w:rFonts w:ascii="Palatino Linotype" w:hAnsi="Palatino Linotype" w:cs="Calibri"/>
          <w:sz w:val="22"/>
          <w:szCs w:val="22"/>
        </w:rPr>
        <w:br/>
      </w:r>
      <w:proofErr w:type="gramEnd"/>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1. OBJETO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1.1 O objeto deste Edital é a seleção de projetos culturais de AUDIOVISUAL para receberem apoio financeiro nas categorias descritas no Anexo I, por meio da celebração de Termo de Execução Cultural, com o objetivo de incentivar as diversas formas de manifestações culturais do Município de Papanduva/SC.</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2. VALORES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2.1 O valor total disponibilizado para este Edital é de </w:t>
      </w:r>
      <w:proofErr w:type="gramStart"/>
      <w:r w:rsidRPr="00D22B53">
        <w:rPr>
          <w:rFonts w:ascii="Palatino Linotype" w:hAnsi="Palatino Linotype" w:cs="Calibri"/>
          <w:sz w:val="22"/>
          <w:szCs w:val="22"/>
        </w:rPr>
        <w:t>R$ 133.890,82 dividido</w:t>
      </w:r>
      <w:proofErr w:type="gramEnd"/>
      <w:r w:rsidRPr="00D22B53">
        <w:rPr>
          <w:rFonts w:ascii="Palatino Linotype" w:hAnsi="Palatino Linotype" w:cs="Calibri"/>
          <w:sz w:val="22"/>
          <w:szCs w:val="22"/>
        </w:rPr>
        <w:t xml:space="preserve"> entre as categorias de apoio descritas no Anexo I deste edital.</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2</w:t>
      </w:r>
      <w:r w:rsidR="003B43CA" w:rsidRPr="00D22B53">
        <w:rPr>
          <w:rFonts w:ascii="Palatino Linotype" w:hAnsi="Palatino Linotype" w:cs="Calibri"/>
          <w:sz w:val="22"/>
          <w:szCs w:val="22"/>
        </w:rPr>
        <w:t>.2 A despesa correrá à conta de Dotação Orçamentária específica para a Lei Paulo Gustavo – LPG nº 19</w:t>
      </w:r>
      <w:r w:rsidR="00705970">
        <w:rPr>
          <w:rFonts w:ascii="Palatino Linotype" w:hAnsi="Palatino Linotype" w:cs="Calibri"/>
          <w:sz w:val="22"/>
          <w:szCs w:val="22"/>
        </w:rPr>
        <w:t>5</w:t>
      </w:r>
      <w:r w:rsidR="003B43CA" w:rsidRPr="00D22B53">
        <w:rPr>
          <w:rFonts w:ascii="Palatino Linotype" w:hAnsi="Palatino Linotype" w:cs="Calibri"/>
          <w:sz w:val="22"/>
          <w:szCs w:val="22"/>
        </w:rPr>
        <w:t>/2022.</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proofErr w:type="gramStart"/>
      <w:r w:rsidRPr="00D22B53">
        <w:rPr>
          <w:rFonts w:ascii="Palatino Linotype" w:hAnsi="Palatino Linotype" w:cs="Calibri"/>
          <w:sz w:val="22"/>
          <w:szCs w:val="22"/>
        </w:rPr>
        <w:t>2.3 Este</w:t>
      </w:r>
      <w:proofErr w:type="gramEnd"/>
      <w:r w:rsidRPr="00D22B53">
        <w:rPr>
          <w:rFonts w:ascii="Palatino Linotype" w:hAnsi="Palatino Linotype" w:cs="Calibri"/>
          <w:sz w:val="22"/>
          <w:szCs w:val="22"/>
        </w:rPr>
        <w:t xml:space="preserve"> edital poderá ser suplementado, caso haja interesse público e disponibilidade orçamentária suficiente.</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3. QUEM PODE SE INSCREVER</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3.1 Pode se inscrever no Edital qualquer agente cultural residente no Município de Papanduva/SC há pelo menos </w:t>
      </w:r>
      <w:proofErr w:type="gramStart"/>
      <w:r w:rsidRPr="00D22B53">
        <w:rPr>
          <w:rFonts w:ascii="Palatino Linotype" w:hAnsi="Palatino Linotype" w:cs="Calibri"/>
          <w:sz w:val="22"/>
          <w:szCs w:val="22"/>
        </w:rPr>
        <w:t>3</w:t>
      </w:r>
      <w:proofErr w:type="gramEnd"/>
      <w:r w:rsidRPr="00D22B53">
        <w:rPr>
          <w:rFonts w:ascii="Palatino Linotype" w:hAnsi="Palatino Linotype" w:cs="Calibri"/>
          <w:sz w:val="22"/>
          <w:szCs w:val="22"/>
        </w:rPr>
        <w:t xml:space="preserve"> anos.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lastRenderedPageBreak/>
        <w:t>3.2 Em regra, o agente cultural pode ser:</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 - Pessoa física ou Microempreendedor Individual (MEI)</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 - Pessoa jurídica com fins lucrativos (Ex.: empresa de pequeno porte, empresa de grande porte, </w:t>
      </w:r>
      <w:proofErr w:type="spellStart"/>
      <w:r w:rsidRPr="00D22B53">
        <w:rPr>
          <w:rFonts w:ascii="Palatino Linotype" w:hAnsi="Palatino Linotype" w:cs="Calibri"/>
          <w:sz w:val="22"/>
          <w:szCs w:val="22"/>
        </w:rPr>
        <w:t>etc</w:t>
      </w:r>
      <w:proofErr w:type="spellEnd"/>
      <w:proofErr w:type="gramStart"/>
      <w:r w:rsidRPr="00D22B53">
        <w:rPr>
          <w:rFonts w:ascii="Palatino Linotype" w:hAnsi="Palatino Linotype" w:cs="Calibri"/>
          <w:sz w:val="22"/>
          <w:szCs w:val="22"/>
        </w:rPr>
        <w:t>)</w:t>
      </w:r>
      <w:proofErr w:type="gramEnd"/>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III - Pessoa jurídica sem fins lucrativos (Ex.: Associação, Fundação, Cooperativa, </w:t>
      </w:r>
      <w:proofErr w:type="spellStart"/>
      <w:r w:rsidRPr="00D22B53">
        <w:rPr>
          <w:rFonts w:ascii="Palatino Linotype" w:hAnsi="Palatino Linotype" w:cs="Calibri"/>
          <w:sz w:val="22"/>
          <w:szCs w:val="22"/>
        </w:rPr>
        <w:t>etc</w:t>
      </w:r>
      <w:proofErr w:type="spellEnd"/>
      <w:proofErr w:type="gramStart"/>
      <w:r w:rsidRPr="00D22B53">
        <w:rPr>
          <w:rFonts w:ascii="Palatino Linotype" w:hAnsi="Palatino Linotype" w:cs="Calibri"/>
          <w:sz w:val="22"/>
          <w:szCs w:val="22"/>
        </w:rPr>
        <w:t>)</w:t>
      </w:r>
      <w:proofErr w:type="gramEnd"/>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IV - Coletivo/Grupo sem CNPJ representado por pessoa física.</w:t>
      </w:r>
    </w:p>
    <w:p w:rsidR="009D3CC1" w:rsidRPr="00D22B53" w:rsidRDefault="009D3CC1" w:rsidP="00261E86">
      <w:pPr>
        <w:pStyle w:val="textojustificado"/>
        <w:spacing w:beforeAutospacing="0" w:after="0" w:afterAutospacing="0"/>
        <w:ind w:left="120" w:right="120" w:firstLine="588"/>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3.3 O proponente é o agente cultural responsável pela inscrição do projeto.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3.4 Na hipótese de agentes culturais que atuem como grupo ou coletivo cultural sem constituição jurídica (ou seja, sem CNPJ), será </w:t>
      </w:r>
      <w:proofErr w:type="gramStart"/>
      <w:r w:rsidRPr="00D22B53">
        <w:rPr>
          <w:rFonts w:ascii="Palatino Linotype" w:hAnsi="Palatino Linotype" w:cs="Calibri"/>
          <w:sz w:val="22"/>
          <w:szCs w:val="22"/>
        </w:rPr>
        <w:t>indicada</w:t>
      </w:r>
      <w:proofErr w:type="gramEnd"/>
      <w:r w:rsidRPr="00D22B53">
        <w:rPr>
          <w:rFonts w:ascii="Palatino Linotype" w:hAnsi="Palatino Linotype" w:cs="Calibri"/>
          <w:sz w:val="22"/>
          <w:szCs w:val="22"/>
        </w:rPr>
        <w:t xml:space="preserve"> pessoa física como responsável legal para o ato da assinatura do Termo de Execução Cultural e a representação será formalizada em declaração assinada pelos demais integrantes do grupo ou coletivo, podendo ser utilizado o modelo constante no Anexo VI.</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3.5 O proponente não pode exercer apenas funções administrativas no âmbito do projeto e deve exercer necessariamente a função de criação, direção, produção, coordenação, gestão artística ou outra função de destaque e capacidade de decisão no projeto.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3.6 O Anexo I deve ser consultado para fins de verificação das condições de participação de todos os proponentes.</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4. QUEM NÃO PODE SE INSCREVER</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4.1 Não pode se inscrever neste Edital, proponentes que: </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 – tenham se envolvido diretamente na etapa de elaboração do edital, na etapa de análise de propostas ou na etapa de julgamento de recursos;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w:t>
      </w:r>
      <w:proofErr w:type="gramStart"/>
      <w:r w:rsidRPr="00D22B53">
        <w:rPr>
          <w:rFonts w:ascii="Palatino Linotype" w:hAnsi="Palatino Linotype" w:cs="Calibri"/>
          <w:sz w:val="22"/>
          <w:szCs w:val="22"/>
        </w:rPr>
        <w:t>e</w:t>
      </w:r>
      <w:proofErr w:type="gramEnd"/>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III - sejam membros do Poder Legislativo (Deputados, Senadores, Vereadores), do Poder Judiciário (Juízes, Desembargadores, Ministros), do Ministério Público (</w:t>
      </w:r>
      <w:proofErr w:type="gramStart"/>
      <w:r w:rsidRPr="00D22B53">
        <w:rPr>
          <w:rFonts w:ascii="Palatino Linotype" w:hAnsi="Palatino Linotype" w:cs="Calibri"/>
          <w:sz w:val="22"/>
          <w:szCs w:val="22"/>
        </w:rPr>
        <w:t>Promotor, Procurador</w:t>
      </w:r>
      <w:proofErr w:type="gramEnd"/>
      <w:r w:rsidRPr="00D22B53">
        <w:rPr>
          <w:rFonts w:ascii="Palatino Linotype" w:hAnsi="Palatino Linotype" w:cs="Calibri"/>
          <w:sz w:val="22"/>
          <w:szCs w:val="22"/>
        </w:rPr>
        <w:t>); do Tribunal de Contas (Auditores e Conselheiros).</w:t>
      </w: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4.2 O agente cultural que integrar Conselho de Cultura poderá concorrer neste Edital para receber recursos do fomento cultural, exceto quando se enquadrar nas vedações previstas no item 4.1.</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4.3 Quando se tratar de proponentes pessoas jurídicas</w:t>
      </w:r>
      <w:proofErr w:type="gramStart"/>
      <w:r w:rsidRPr="00D22B53">
        <w:rPr>
          <w:rFonts w:ascii="Palatino Linotype" w:hAnsi="Palatino Linotype" w:cs="Calibri"/>
          <w:sz w:val="22"/>
          <w:szCs w:val="22"/>
        </w:rPr>
        <w:t>, estarão</w:t>
      </w:r>
      <w:proofErr w:type="gramEnd"/>
      <w:r w:rsidRPr="00D22B53">
        <w:rPr>
          <w:rFonts w:ascii="Palatino Linotype" w:hAnsi="Palatino Linotype" w:cs="Calibri"/>
          <w:sz w:val="22"/>
          <w:szCs w:val="22"/>
        </w:rPr>
        <w:t xml:space="preserve"> impedidas de apresentar projetos aquelas cujos sócios, diretores e/ou administradores se enquadrarem nas situações descritas no tópico 4.1.</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4.4 A participação de agentes culturais nas oitivas e consultas públicas não caracteriza o envolvimento direto na etapa de elaboração do edital de que trata o subitem I do item 4.1.</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lastRenderedPageBreak/>
        <w:t> </w:t>
      </w:r>
      <w:r w:rsidRPr="00D22B53">
        <w:rPr>
          <w:rStyle w:val="Forte"/>
          <w:rFonts w:ascii="Palatino Linotype" w:hAnsi="Palatino Linotype" w:cs="Calibri"/>
          <w:sz w:val="22"/>
          <w:szCs w:val="22"/>
        </w:rPr>
        <w:t>5. COTAS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5.1 Ficam garantidas cotas </w:t>
      </w:r>
      <w:proofErr w:type="gramStart"/>
      <w:r w:rsidRPr="00D22B53">
        <w:rPr>
          <w:rFonts w:ascii="Palatino Linotype" w:hAnsi="Palatino Linotype" w:cs="Calibri"/>
          <w:sz w:val="22"/>
          <w:szCs w:val="22"/>
        </w:rPr>
        <w:t>étnicas-raciais</w:t>
      </w:r>
      <w:proofErr w:type="gramEnd"/>
      <w:r w:rsidRPr="00D22B53">
        <w:rPr>
          <w:rFonts w:ascii="Palatino Linotype" w:hAnsi="Palatino Linotype" w:cs="Calibri"/>
          <w:sz w:val="22"/>
          <w:szCs w:val="22"/>
        </w:rPr>
        <w:t xml:space="preserve"> em todas as categorias do edital, nas seguintes proporções: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a) no mínimo 20% das vagas para pessoas negras (pretas e pardas); </w:t>
      </w:r>
      <w:proofErr w:type="gramStart"/>
      <w:r w:rsidRPr="00D22B53">
        <w:rPr>
          <w:rFonts w:ascii="Palatino Linotype" w:hAnsi="Palatino Linotype" w:cs="Calibri"/>
          <w:sz w:val="22"/>
          <w:szCs w:val="22"/>
        </w:rPr>
        <w:t>e</w:t>
      </w:r>
      <w:proofErr w:type="gramEnd"/>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b) no mínimo 10% das vagas para pessoas indígenas.</w:t>
      </w:r>
    </w:p>
    <w:p w:rsidR="009D3CC1" w:rsidRPr="00D22B53" w:rsidRDefault="009D3CC1" w:rsidP="00261E86">
      <w:pPr>
        <w:pStyle w:val="textojustificado"/>
        <w:spacing w:beforeAutospacing="0" w:after="0" w:afterAutospacing="0"/>
        <w:ind w:left="1416"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5.2 Os agentes culturais que optarem por concorrer às cotas para pessoas negras (pretas e pardas) e indígenas concorrerão concomitantemente às vagas destinadas à ampla concorrência, </w:t>
      </w:r>
      <w:proofErr w:type="gramStart"/>
      <w:r w:rsidRPr="00D22B53">
        <w:rPr>
          <w:rFonts w:ascii="Palatino Linotype" w:hAnsi="Palatino Linotype" w:cs="Calibri"/>
          <w:sz w:val="22"/>
          <w:szCs w:val="22"/>
        </w:rPr>
        <w:t>ou seja</w:t>
      </w:r>
      <w:proofErr w:type="gramEnd"/>
      <w:r w:rsidRPr="00D22B53">
        <w:rPr>
          <w:rFonts w:ascii="Palatino Linotype" w:hAnsi="Palatino Linotype" w:cs="Calibri"/>
          <w:sz w:val="22"/>
          <w:szCs w:val="22"/>
        </w:rPr>
        <w:t xml:space="preserve"> concorrerão ao mesmo tempo nas vagas da ampla concorrência e nas vagas reservadas às cotas, podendo ser selecionado de acordo com a sua nota ou classificação no processo seleção.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5.3 Os agentes culturais negros (pretos e pardos) e indígenas optantes por concorrer às cotas que atingirem nota suficiente para se classificar no número de vagas oferecidas para ampla concorrência não ocuparão as vagas destinadas para o preenchimento das cotas, ou seja, serão selecionados </w:t>
      </w:r>
      <w:proofErr w:type="gramStart"/>
      <w:r w:rsidRPr="00D22B53">
        <w:rPr>
          <w:rFonts w:ascii="Palatino Linotype" w:hAnsi="Palatino Linotype" w:cs="Calibri"/>
          <w:sz w:val="22"/>
          <w:szCs w:val="22"/>
        </w:rPr>
        <w:t>na vagas</w:t>
      </w:r>
      <w:proofErr w:type="gramEnd"/>
      <w:r w:rsidRPr="00D22B53">
        <w:rPr>
          <w:rFonts w:ascii="Palatino Linotype" w:hAnsi="Palatino Linotype" w:cs="Calibri"/>
          <w:sz w:val="22"/>
          <w:szCs w:val="22"/>
        </w:rPr>
        <w:t xml:space="preserve"> da ampla concorrência, ficando a vaga da cota para o próximo colocado optante pela cota.</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5.4 Em caso de desistência de optantes aprovados nas cotas, a vaga não preenchida deverá ser ocupada por pessoa que concorreu às cotas de acordo com a ordem de classificação.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5.5 No caso de não existirem propostas aptas em número suficiente para o cumprimento de uma das categorias de cotas previstas na seleção, o número de vagas restantes deverá ser destinado inicialmente para a outra categoria de cotas.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5.6 Caso não haja outra categoria de cotas de que trata o item </w:t>
      </w:r>
      <w:proofErr w:type="gramStart"/>
      <w:r w:rsidRPr="00D22B53">
        <w:rPr>
          <w:rFonts w:ascii="Palatino Linotype" w:hAnsi="Palatino Linotype" w:cs="Calibri"/>
          <w:sz w:val="22"/>
          <w:szCs w:val="22"/>
        </w:rPr>
        <w:t>5.5 ,</w:t>
      </w:r>
      <w:proofErr w:type="gramEnd"/>
      <w:r w:rsidRPr="00D22B53">
        <w:rPr>
          <w:rFonts w:ascii="Palatino Linotype" w:hAnsi="Palatino Linotype" w:cs="Calibri"/>
          <w:sz w:val="22"/>
          <w:szCs w:val="22"/>
        </w:rPr>
        <w:t xml:space="preserve"> as vagas não preenchidas deverão ser direcionadas para a ampla concorrência, sendo direcionadas para os demais candidatos aprovados, de acordo com a ordem de classificação.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5.7 Para concorrer às cotas, os agentes culturais deverão autodeclarar-se no ato da inscrição usando a </w:t>
      </w:r>
      <w:proofErr w:type="spellStart"/>
      <w:r w:rsidRPr="00D22B53">
        <w:rPr>
          <w:rFonts w:ascii="Palatino Linotype" w:hAnsi="Palatino Linotype" w:cs="Calibri"/>
          <w:sz w:val="22"/>
          <w:szCs w:val="22"/>
        </w:rPr>
        <w:t>autodeclaração</w:t>
      </w:r>
      <w:proofErr w:type="spellEnd"/>
      <w:r w:rsidRPr="00D22B53">
        <w:rPr>
          <w:rFonts w:ascii="Palatino Linotype" w:hAnsi="Palatino Linotype" w:cs="Calibri"/>
          <w:sz w:val="22"/>
          <w:szCs w:val="22"/>
        </w:rPr>
        <w:t xml:space="preserve"> étnico-racial de que trata o Anexo VII.</w:t>
      </w:r>
    </w:p>
    <w:p w:rsidR="009D3CC1" w:rsidRPr="00D22B53" w:rsidRDefault="009D3CC1" w:rsidP="00261E86">
      <w:pPr>
        <w:pStyle w:val="textojustificado"/>
        <w:spacing w:beforeAutospacing="0" w:after="0" w:afterAutospacing="0"/>
        <w:ind w:left="120" w:right="120" w:firstLine="588"/>
        <w:jc w:val="both"/>
        <w:rPr>
          <w:rFonts w:ascii="Palatino Linotype" w:hAnsi="Palatino Linotype" w:cs="Calibri"/>
          <w:sz w:val="22"/>
          <w:szCs w:val="22"/>
        </w:rPr>
      </w:pP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5.9 As pessoas </w:t>
      </w:r>
      <w:proofErr w:type="gramStart"/>
      <w:r w:rsidRPr="00D22B53">
        <w:rPr>
          <w:rFonts w:ascii="Palatino Linotype" w:hAnsi="Palatino Linotype" w:cs="Calibri"/>
          <w:sz w:val="22"/>
          <w:szCs w:val="22"/>
        </w:rPr>
        <w:t>jurídicas e coletivos</w:t>
      </w:r>
      <w:proofErr w:type="gramEnd"/>
      <w:r w:rsidRPr="00D22B53">
        <w:rPr>
          <w:rFonts w:ascii="Palatino Linotype" w:hAnsi="Palatino Linotype" w:cs="Calibri"/>
          <w:sz w:val="22"/>
          <w:szCs w:val="22"/>
        </w:rPr>
        <w:t xml:space="preserve"> sem constituição jurídica podem concorrer às cotas, desde que preencham algum dos requisitos abaixo:</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 – pessoas jurídicas que possuem quadro societário majoritariamente composto por pessoas negras (pretas e pardas) ou indígenas;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II – pessoas jurídicas ou grupos e coletivos sem constituição jurídica que possuam pessoas negras (pretas e pardas) ou indígenas em posições de liderança no projeto cultural;</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III – </w:t>
      </w:r>
      <w:proofErr w:type="gramStart"/>
      <w:r w:rsidRPr="00D22B53">
        <w:rPr>
          <w:rFonts w:ascii="Palatino Linotype" w:hAnsi="Palatino Linotype" w:cs="Calibri"/>
          <w:sz w:val="22"/>
          <w:szCs w:val="22"/>
        </w:rPr>
        <w:t>pessoas jurídicas ou coletivos sem constituição jurídica que possuam equipe do projeto cultural majoritariamente composta por pessoas negras (pretas e pardas) ou indígenas</w:t>
      </w:r>
      <w:proofErr w:type="gramEnd"/>
      <w:r w:rsidRPr="00D22B53">
        <w:rPr>
          <w:rFonts w:ascii="Palatino Linotype" w:hAnsi="Palatino Linotype" w:cs="Calibri"/>
          <w:sz w:val="22"/>
          <w:szCs w:val="22"/>
        </w:rPr>
        <w:t>; e</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proofErr w:type="gramStart"/>
      <w:r w:rsidRPr="00D22B53">
        <w:rPr>
          <w:rFonts w:ascii="Palatino Linotype" w:hAnsi="Palatino Linotype" w:cs="Calibri"/>
          <w:sz w:val="22"/>
          <w:szCs w:val="22"/>
        </w:rPr>
        <w:t xml:space="preserve">IV – outras formas de composição que garantam o protagonismo de pessoas negras (pretas e pardas) e indígenas na pessoa jurídica ou no grupo e coletivo sem </w:t>
      </w:r>
      <w:r w:rsidRPr="00D22B53">
        <w:rPr>
          <w:rFonts w:ascii="Palatino Linotype" w:hAnsi="Palatino Linotype" w:cs="Calibri"/>
          <w:sz w:val="22"/>
          <w:szCs w:val="22"/>
        </w:rPr>
        <w:lastRenderedPageBreak/>
        <w:t>personalidade jurídica.]</w:t>
      </w:r>
      <w:proofErr w:type="gramEnd"/>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5.10 As pessoas físicas que compõem a equipe da pessoa jurídica e o grupo ou coletivo sem constituição jurídica devem se submeter aos regramentos descritos nos itens acima.</w:t>
      </w: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6. PRAZO PARA SE INSCREVER</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6.1 </w:t>
      </w:r>
      <w:proofErr w:type="gramStart"/>
      <w:r w:rsidRPr="00D22B53">
        <w:rPr>
          <w:rFonts w:ascii="Palatino Linotype" w:hAnsi="Palatino Linotype" w:cs="Calibri"/>
          <w:sz w:val="22"/>
          <w:szCs w:val="22"/>
        </w:rPr>
        <w:t>Para</w:t>
      </w:r>
      <w:proofErr w:type="gramEnd"/>
      <w:r w:rsidRPr="00D22B53">
        <w:rPr>
          <w:rFonts w:ascii="Palatino Linotype" w:hAnsi="Palatino Linotype" w:cs="Calibri"/>
          <w:sz w:val="22"/>
          <w:szCs w:val="22"/>
        </w:rPr>
        <w:t xml:space="preserve"> se inscrever no Edital, o proponente deve encaminhar toda documentação obrigatória rel</w:t>
      </w:r>
      <w:r w:rsidR="008B295E" w:rsidRPr="00D22B53">
        <w:rPr>
          <w:rFonts w:ascii="Palatino Linotype" w:hAnsi="Palatino Linotype" w:cs="Calibri"/>
          <w:sz w:val="22"/>
          <w:szCs w:val="22"/>
        </w:rPr>
        <w:t>atada no item 7, entre os dias 01</w:t>
      </w:r>
      <w:r w:rsidRPr="00D22B53">
        <w:rPr>
          <w:rFonts w:ascii="Palatino Linotype" w:hAnsi="Palatino Linotype" w:cs="Calibri"/>
          <w:sz w:val="22"/>
          <w:szCs w:val="22"/>
        </w:rPr>
        <w:t>/1</w:t>
      </w:r>
      <w:r w:rsidR="008B295E" w:rsidRPr="00D22B53">
        <w:rPr>
          <w:rFonts w:ascii="Palatino Linotype" w:hAnsi="Palatino Linotype" w:cs="Calibri"/>
          <w:sz w:val="22"/>
          <w:szCs w:val="22"/>
        </w:rPr>
        <w:t>1</w:t>
      </w:r>
      <w:r w:rsidRPr="00D22B53">
        <w:rPr>
          <w:rFonts w:ascii="Palatino Linotype" w:hAnsi="Palatino Linotype" w:cs="Calibri"/>
          <w:sz w:val="22"/>
          <w:szCs w:val="22"/>
        </w:rPr>
        <w:t xml:space="preserve">/2023 a </w:t>
      </w:r>
      <w:r w:rsidR="00520291">
        <w:rPr>
          <w:rFonts w:ascii="Palatino Linotype" w:hAnsi="Palatino Linotype" w:cs="Calibri"/>
          <w:sz w:val="22"/>
          <w:szCs w:val="22"/>
        </w:rPr>
        <w:t>15</w:t>
      </w:r>
      <w:bookmarkStart w:id="0" w:name="_GoBack"/>
      <w:bookmarkEnd w:id="0"/>
      <w:r w:rsidRPr="00D22B53">
        <w:rPr>
          <w:rFonts w:ascii="Palatino Linotype" w:hAnsi="Palatino Linotype" w:cs="Calibri"/>
          <w:sz w:val="22"/>
          <w:szCs w:val="22"/>
        </w:rPr>
        <w:t>/1</w:t>
      </w:r>
      <w:r w:rsidR="008B295E" w:rsidRPr="00D22B53">
        <w:rPr>
          <w:rFonts w:ascii="Palatino Linotype" w:hAnsi="Palatino Linotype" w:cs="Calibri"/>
          <w:sz w:val="22"/>
          <w:szCs w:val="22"/>
        </w:rPr>
        <w:t>2</w:t>
      </w:r>
      <w:r w:rsidRPr="00D22B53">
        <w:rPr>
          <w:rFonts w:ascii="Palatino Linotype" w:hAnsi="Palatino Linotype" w:cs="Calibri"/>
          <w:sz w:val="22"/>
          <w:szCs w:val="22"/>
        </w:rPr>
        <w:t>/2023.</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7. COMO SE INSCREVER</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7.1 O proponente deve encaminhar a documentação obrigatória de que trata o item 7.2 por meio do e-mail </w:t>
      </w:r>
      <w:hyperlink r:id="rId9">
        <w:r w:rsidRPr="00D22B53">
          <w:rPr>
            <w:rStyle w:val="LinkdaInternet"/>
            <w:rFonts w:ascii="Palatino Linotype" w:hAnsi="Palatino Linotype" w:cs="Calibri"/>
            <w:color w:val="auto"/>
            <w:sz w:val="22"/>
            <w:szCs w:val="22"/>
          </w:rPr>
          <w:t>licitação@papanduva.sc.gov.br</w:t>
        </w:r>
      </w:hyperlink>
      <w:r w:rsidRPr="00D22B53">
        <w:rPr>
          <w:rFonts w:ascii="Palatino Linotype" w:hAnsi="Palatino Linotype" w:cs="Calibri"/>
          <w:sz w:val="22"/>
          <w:szCs w:val="22"/>
        </w:rPr>
        <w:t xml:space="preserve"> (informar assunto e número do edital) caso possuam autenticação digital, ou de forma física no Departamento de Licitações sito a Rua Sergio </w:t>
      </w:r>
      <w:proofErr w:type="spellStart"/>
      <w:r w:rsidRPr="00D22B53">
        <w:rPr>
          <w:rFonts w:ascii="Palatino Linotype" w:hAnsi="Palatino Linotype" w:cs="Calibri"/>
          <w:sz w:val="22"/>
          <w:szCs w:val="22"/>
        </w:rPr>
        <w:t>Glevisnki</w:t>
      </w:r>
      <w:proofErr w:type="spellEnd"/>
      <w:r w:rsidRPr="00D22B53">
        <w:rPr>
          <w:rFonts w:ascii="Palatino Linotype" w:hAnsi="Palatino Linotype" w:cs="Calibri"/>
          <w:sz w:val="22"/>
          <w:szCs w:val="22"/>
        </w:rPr>
        <w:t>, 134 – Centro – Papanduva/SC, em envelope devidamente lacrado.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7.2 O proponente deve enviar a seguinte documentação para formalizar sua inscrição:</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a) Formulário de inscrição (Anexo II) que constitui o Plano de Trabalho (projeto); </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b) Currículo do proponente; </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c) Documentos pessoais do proponente CPF e RG (se Pessoa Física); </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d) </w:t>
      </w:r>
      <w:proofErr w:type="gramStart"/>
      <w:r w:rsidRPr="00D22B53">
        <w:rPr>
          <w:rFonts w:ascii="Palatino Linotype" w:hAnsi="Palatino Linotype" w:cs="Calibri"/>
          <w:sz w:val="22"/>
          <w:szCs w:val="22"/>
        </w:rPr>
        <w:t>Mini currículo</w:t>
      </w:r>
      <w:proofErr w:type="gramEnd"/>
      <w:r w:rsidRPr="00D22B53">
        <w:rPr>
          <w:rFonts w:ascii="Palatino Linotype" w:hAnsi="Palatino Linotype" w:cs="Calibri"/>
          <w:sz w:val="22"/>
          <w:szCs w:val="22"/>
        </w:rPr>
        <w:t xml:space="preserve"> dos integrantes do projeto; </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e) Documentos específicos relacionados na categoria de apoio em que o projeto será inscrito conforme Anexo I, quando houver; </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f) Outros documentos que o proponente julgar necessário para auxiliar na avaliação do mérito cultural do projeto. </w:t>
      </w: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7.3 O proponente é responsável pelo envio dos documentos e pela qualidade visual, conteúdo dos arquivos e informações de seu projeto.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7.4 Cada Proponente </w:t>
      </w:r>
      <w:proofErr w:type="gramStart"/>
      <w:r w:rsidRPr="00D22B53">
        <w:rPr>
          <w:rFonts w:ascii="Palatino Linotype" w:hAnsi="Palatino Linotype" w:cs="Calibri"/>
          <w:sz w:val="22"/>
          <w:szCs w:val="22"/>
        </w:rPr>
        <w:t>poderá concorrer</w:t>
      </w:r>
      <w:proofErr w:type="gramEnd"/>
      <w:r w:rsidRPr="00D22B53">
        <w:rPr>
          <w:rFonts w:ascii="Palatino Linotype" w:hAnsi="Palatino Linotype" w:cs="Calibri"/>
          <w:sz w:val="22"/>
          <w:szCs w:val="22"/>
        </w:rPr>
        <w:t xml:space="preserve"> neste edital com, no máximo um projeto.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7.5 Os projetos apresentados deverão conter previsão de execução não superior a </w:t>
      </w:r>
      <w:proofErr w:type="gramStart"/>
      <w:r w:rsidRPr="00D22B53">
        <w:rPr>
          <w:rFonts w:ascii="Palatino Linotype" w:hAnsi="Palatino Linotype" w:cs="Calibri"/>
          <w:b/>
          <w:bCs/>
          <w:sz w:val="22"/>
          <w:szCs w:val="22"/>
        </w:rPr>
        <w:t>6</w:t>
      </w:r>
      <w:proofErr w:type="gramEnd"/>
      <w:r w:rsidRPr="00D22B53">
        <w:rPr>
          <w:rFonts w:ascii="Palatino Linotype" w:hAnsi="Palatino Linotype" w:cs="Calibri"/>
          <w:b/>
          <w:bCs/>
          <w:sz w:val="22"/>
          <w:szCs w:val="22"/>
        </w:rPr>
        <w:t xml:space="preserve"> meses.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7.6 O proponente deve se responsabilizar pelo acompanhamento das atualizações/publicações pertinentes ao edital e seus prazos nos canais formais de comunicação.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7.7 As inscrições deste edital são gratuitas.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7.8 As propostas que apresentem quaisquer formas de preconceito de origem, raça, etnia, gênero, cor, idade ou outras formas de discriminação serão desclassificadas, com fundamento no disposto no </w:t>
      </w:r>
      <w:hyperlink r:id="rId10" w:anchor="art3iv" w:history="1">
        <w:r w:rsidRPr="00D22B53">
          <w:rPr>
            <w:rFonts w:ascii="Palatino Linotype" w:hAnsi="Palatino Linotype" w:cs="Calibri"/>
            <w:sz w:val="22"/>
            <w:szCs w:val="22"/>
          </w:rPr>
          <w:t xml:space="preserve">inciso IV do caput do art. 3º da </w:t>
        </w:r>
        <w:proofErr w:type="gramStart"/>
        <w:r w:rsidRPr="00D22B53">
          <w:rPr>
            <w:rFonts w:ascii="Palatino Linotype" w:hAnsi="Palatino Linotype" w:cs="Calibri"/>
            <w:sz w:val="22"/>
            <w:szCs w:val="22"/>
          </w:rPr>
          <w:t>Constituição,</w:t>
        </w:r>
        <w:proofErr w:type="gramEnd"/>
      </w:hyperlink>
      <w:r w:rsidRPr="00D22B53">
        <w:rPr>
          <w:rFonts w:ascii="Palatino Linotype" w:hAnsi="Palatino Linotype" w:cs="Calibri"/>
          <w:sz w:val="22"/>
          <w:szCs w:val="22"/>
        </w:rPr>
        <w:t> garantidos o contraditório e a ampla defesa.</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8. PLANILHA ORÇAMENTÁRIA DOS PROJETOS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8.1 O proponente deve preencher a planilha orçamentária presente no Formulário de Inscrição, informando como será utilizado o recurso financeiro recebido.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lastRenderedPageBreak/>
        <w:t>8.2 A estimativa de custos do projeto será prevista por categorias, sem a necessidade de detalhamento por item de despesa, conforme § 1º do art. 24 do Decreto 11.453/2023.</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8.3 A compatibilidade entre a estimativa de custos do projeto e os preços praticados no mercado será avaliada pelos membros da comissão de seleção, de acordo com tabelas referenciais de valores, ou com outros métodos de verificação de valores praticados no mercado.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8.4 A estimativa de custos do projeto poderá apresentar valores divergentes das práticas de mercado convencionais na hipótese de haver significativa excepcionalidade no contexto de sua </w:t>
      </w:r>
      <w:proofErr w:type="gramStart"/>
      <w:r w:rsidRPr="00D22B53">
        <w:rPr>
          <w:rFonts w:ascii="Palatino Linotype" w:hAnsi="Palatino Linotype" w:cs="Calibri"/>
          <w:sz w:val="22"/>
          <w:szCs w:val="22"/>
        </w:rPr>
        <w:t>implementação</w:t>
      </w:r>
      <w:proofErr w:type="gramEnd"/>
      <w:r w:rsidRPr="00D22B53">
        <w:rPr>
          <w:rFonts w:ascii="Palatino Linotype" w:hAnsi="Palatino Linotype" w:cs="Calibri"/>
          <w:sz w:val="22"/>
          <w:szCs w:val="22"/>
        </w:rPr>
        <w:t>, consideradas variáveis territoriais e geográficas e situações específicas, como a de povos indígenas, ribeirinhos, atingidos por barragens e comunidades quilombolas e tradicionais.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8.5 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8.6 Caso o proponente discorde dos valores glosados (vetados) poderá apresentar recurso na fase de mérito cultural, conforme dispõe o item 12.8.</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8.7 O valor solicitado não poderá ser superior ao valor máximo destinado a cada projeto, conforme Anexo I do presente edital.</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9. ACESSIBILIDADE</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9.1 Os projetos devem contar com medidas de acessibilidade física, atitudinal e comunicacional compatíveis com as características dos produtos resultantes do objeto, nos termos do disposto na </w:t>
      </w:r>
      <w:hyperlink r:id="rId11" w:tgtFrame="_blank">
        <w:r w:rsidRPr="00D22B53">
          <w:rPr>
            <w:rStyle w:val="LinkdaInternet"/>
            <w:rFonts w:ascii="Palatino Linotype" w:hAnsi="Palatino Linotype" w:cs="Calibri"/>
            <w:color w:val="auto"/>
            <w:sz w:val="22"/>
            <w:szCs w:val="22"/>
          </w:rPr>
          <w:t xml:space="preserve">Lei nº 13.146, de </w:t>
        </w:r>
        <w:proofErr w:type="gramStart"/>
        <w:r w:rsidRPr="00D22B53">
          <w:rPr>
            <w:rStyle w:val="LinkdaInternet"/>
            <w:rFonts w:ascii="Palatino Linotype" w:hAnsi="Palatino Linotype" w:cs="Calibri"/>
            <w:color w:val="auto"/>
            <w:sz w:val="22"/>
            <w:szCs w:val="22"/>
          </w:rPr>
          <w:t>6</w:t>
        </w:r>
        <w:proofErr w:type="gramEnd"/>
        <w:r w:rsidRPr="00D22B53">
          <w:rPr>
            <w:rStyle w:val="LinkdaInternet"/>
            <w:rFonts w:ascii="Palatino Linotype" w:hAnsi="Palatino Linotype" w:cs="Calibri"/>
            <w:color w:val="auto"/>
            <w:sz w:val="22"/>
            <w:szCs w:val="22"/>
          </w:rPr>
          <w:t xml:space="preserve"> de julho de 2015</w:t>
        </w:r>
      </w:hyperlink>
      <w:r w:rsidRPr="00D22B53">
        <w:rPr>
          <w:rFonts w:ascii="Palatino Linotype" w:hAnsi="Palatino Linotype" w:cs="Calibri"/>
          <w:sz w:val="22"/>
          <w:szCs w:val="22"/>
        </w:rPr>
        <w:t> (Lei Brasileira de Inclusão da Pessoa com Deficiência), de modo a contemplar:</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 - no aspecto arquitetônico, recursos de acessibilidade para permitir o acesso de pessoas com mobilidade reduzida ou idosas aos locais onde se realizam as atividades culturais e a espaços acessórios, como banheiros, áreas de alimentação e circulação;</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 - no aspecto comunicacional, recursos de acessibilidade para permitir o acesso de pessoas com deficiência intelectual, auditiva ou visual ao conteúdo dos produtos culturais gerados pelo projeto, pela iniciativa ou pelo espaço; </w:t>
      </w:r>
      <w:proofErr w:type="gramStart"/>
      <w:r w:rsidRPr="00D22B53">
        <w:rPr>
          <w:rFonts w:ascii="Palatino Linotype" w:hAnsi="Palatino Linotype" w:cs="Calibri"/>
          <w:sz w:val="22"/>
          <w:szCs w:val="22"/>
        </w:rPr>
        <w:t>e</w:t>
      </w:r>
      <w:proofErr w:type="gramEnd"/>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9.2 Especificamente para pessoas com deficiência, mecanismos de protagonismo e participação poderão ser concretizados também por meio das seguintes iniciativas, entre outras: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lastRenderedPageBreak/>
        <w:t>I - adaptação de espaços culturais com residências inclusivas;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 - utilização de tecnologias </w:t>
      </w:r>
      <w:proofErr w:type="spellStart"/>
      <w:r w:rsidRPr="00D22B53">
        <w:rPr>
          <w:rFonts w:ascii="Palatino Linotype" w:hAnsi="Palatino Linotype" w:cs="Calibri"/>
          <w:sz w:val="22"/>
          <w:szCs w:val="22"/>
        </w:rPr>
        <w:t>assistivas</w:t>
      </w:r>
      <w:proofErr w:type="spellEnd"/>
      <w:r w:rsidRPr="00D22B53">
        <w:rPr>
          <w:rFonts w:ascii="Palatino Linotype" w:hAnsi="Palatino Linotype" w:cs="Calibri"/>
          <w:sz w:val="22"/>
          <w:szCs w:val="22"/>
        </w:rPr>
        <w:t>, ajudas técnicas e produtos com desenho universal;</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III - medidas de prevenção e erradicação de barreiras atitudinais;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IV - contratação de serviços de assistência por acompanhante; </w:t>
      </w:r>
      <w:proofErr w:type="gramStart"/>
      <w:r w:rsidRPr="00D22B53">
        <w:rPr>
          <w:rFonts w:ascii="Palatino Linotype" w:hAnsi="Palatino Linotype" w:cs="Calibri"/>
          <w:sz w:val="22"/>
          <w:szCs w:val="22"/>
        </w:rPr>
        <w:t>ou</w:t>
      </w:r>
      <w:proofErr w:type="gramEnd"/>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V - oferta de ações de formação e capacitação acessíveis a pessoas com deficiência.</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9.3 Os projetos devem prever obrigatoriamente medidas de acessibilidade, sendo assegurado para essa finalidade no mínimo 10% do valor total do projeto.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9.4 A utilização do percentual mínimo de 10% de que trata o item 9.3 pode ser excepcionalmente dispensada quando:</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 - for inaplicável em razão das características do objeto cultural, a exemplo de projetos cujo objeto seja o desenvolvimento de roteiro e licenciamento de obra </w:t>
      </w:r>
      <w:proofErr w:type="gramStart"/>
      <w:r w:rsidRPr="00D22B53">
        <w:rPr>
          <w:rFonts w:ascii="Palatino Linotype" w:hAnsi="Palatino Linotype" w:cs="Calibri"/>
          <w:sz w:val="22"/>
          <w:szCs w:val="22"/>
        </w:rPr>
        <w:t>audiovisual ;</w:t>
      </w:r>
      <w:proofErr w:type="gramEnd"/>
      <w:r w:rsidRPr="00D22B53">
        <w:rPr>
          <w:rFonts w:ascii="Palatino Linotype" w:hAnsi="Palatino Linotype" w:cs="Calibri"/>
          <w:sz w:val="22"/>
          <w:szCs w:val="22"/>
        </w:rPr>
        <w:t xml:space="preserve"> ou</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II - quando o projeto já contemplar integralmente as medidas de acessibilidade compatíveis com as características do objeto cultural.</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bookmarkStart w:id="1" w:name="_Hlk139038793"/>
      <w:r w:rsidRPr="00D22B53">
        <w:rPr>
          <w:rFonts w:ascii="Palatino Linotype" w:hAnsi="Palatino Linotype" w:cs="Calibri"/>
          <w:sz w:val="22"/>
          <w:szCs w:val="22"/>
        </w:rPr>
        <w:t xml:space="preserve">9.5 Para projetos cujo objeto seja a produção audiovisual, consideram-se integralmente cumpridas </w:t>
      </w:r>
      <w:proofErr w:type="gramStart"/>
      <w:r w:rsidRPr="00D22B53">
        <w:rPr>
          <w:rFonts w:ascii="Palatino Linotype" w:hAnsi="Palatino Linotype" w:cs="Calibri"/>
          <w:sz w:val="22"/>
          <w:szCs w:val="22"/>
        </w:rPr>
        <w:t>as</w:t>
      </w:r>
      <w:proofErr w:type="gramEnd"/>
      <w:r w:rsidRPr="00D22B53">
        <w:rPr>
          <w:rFonts w:ascii="Palatino Linotype" w:hAnsi="Palatino Linotype" w:cs="Calibri"/>
          <w:sz w:val="22"/>
          <w:szCs w:val="22"/>
        </w:rPr>
        <w:t xml:space="preserve"> medidas de acessibilidade de que trata o subitem II do item 9.4 quando a produção  contemplar legendagem, legendagem descritiva, </w:t>
      </w:r>
      <w:proofErr w:type="spellStart"/>
      <w:r w:rsidRPr="00D22B53">
        <w:rPr>
          <w:rFonts w:ascii="Palatino Linotype" w:hAnsi="Palatino Linotype" w:cs="Calibri"/>
          <w:sz w:val="22"/>
          <w:szCs w:val="22"/>
        </w:rPr>
        <w:t>audiodescrição</w:t>
      </w:r>
      <w:proofErr w:type="spellEnd"/>
      <w:r w:rsidRPr="00D22B53">
        <w:rPr>
          <w:rFonts w:ascii="Palatino Linotype" w:hAnsi="Palatino Linotype" w:cs="Calibri"/>
          <w:sz w:val="22"/>
          <w:szCs w:val="22"/>
        </w:rPr>
        <w:t xml:space="preserve"> e LIBRAS - Língua Brasileira de Sinais. </w:t>
      </w:r>
      <w:bookmarkEnd w:id="1"/>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9.6 O proponente deve apresentar justificativa para os casos em que o percentual mínimo de 10% é inaplicável.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r w:rsidRPr="00D22B53">
        <w:rPr>
          <w:rStyle w:val="Forte"/>
          <w:rFonts w:ascii="Palatino Linotype" w:hAnsi="Palatino Linotype" w:cs="Calibri"/>
          <w:sz w:val="22"/>
          <w:szCs w:val="22"/>
        </w:rPr>
        <w:t>10. CONTRAPARTIDA</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10.1 Os agentes culturais contemplados neste edital deverão realizar contrapartida social a ser pactuada com a Administração Pública, incluída obrigatoriamente a realização de exibições gratuitas dos conteúdos selecionados, assegurados </w:t>
      </w:r>
      <w:proofErr w:type="gramStart"/>
      <w:r w:rsidRPr="00D22B53">
        <w:rPr>
          <w:rFonts w:ascii="Palatino Linotype" w:hAnsi="Palatino Linotype" w:cs="Calibri"/>
          <w:sz w:val="22"/>
          <w:szCs w:val="22"/>
        </w:rPr>
        <w:t>a</w:t>
      </w:r>
      <w:proofErr w:type="gramEnd"/>
      <w:r w:rsidRPr="00D22B53">
        <w:rPr>
          <w:rFonts w:ascii="Palatino Linotype" w:hAnsi="Palatino Linotype" w:cs="Calibri"/>
          <w:sz w:val="22"/>
          <w:szCs w:val="22"/>
        </w:rPr>
        <w:t xml:space="preserve"> acessibilidade de grupos com restrições e o direcionamento à rede de ensino da localidade.</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10.2 As salas de cinema que receberem recursos por meio deste Edital estão obrigadas a exibir obras nacionais em número de dias 10% (dez por cento) superior ao estabelecido pela regulamentação referida no art. 55 da Medida Provisória nº 2.228-1, de </w:t>
      </w:r>
      <w:proofErr w:type="gramStart"/>
      <w:r w:rsidRPr="00D22B53">
        <w:rPr>
          <w:rFonts w:ascii="Palatino Linotype" w:hAnsi="Palatino Linotype" w:cs="Calibri"/>
          <w:sz w:val="22"/>
          <w:szCs w:val="22"/>
        </w:rPr>
        <w:t>6</w:t>
      </w:r>
      <w:proofErr w:type="gramEnd"/>
      <w:r w:rsidRPr="00D22B53">
        <w:rPr>
          <w:rFonts w:ascii="Palatino Linotype" w:hAnsi="Palatino Linotype" w:cs="Calibri"/>
          <w:sz w:val="22"/>
          <w:szCs w:val="22"/>
        </w:rPr>
        <w:t xml:space="preserve"> de setembro de 2001.</w:t>
      </w: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10.3 As contrapartidas deverão ser informadas no Formulário de Inscrição e devem ser executadas até de 30 de Dezembro de 2024.</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11. ETAPAS DO EDITAL</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11.1 A seleção dos projetos submetidos a este Edital será composta das seguintes etapas: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 - Análise de mérito cultural dos projetos: fase de análise do projeto realizada por comissão de seleção; </w:t>
      </w:r>
      <w:proofErr w:type="gramStart"/>
      <w:r w:rsidRPr="00D22B53">
        <w:rPr>
          <w:rFonts w:ascii="Palatino Linotype" w:hAnsi="Palatino Linotype" w:cs="Calibri"/>
          <w:sz w:val="22"/>
          <w:szCs w:val="22"/>
        </w:rPr>
        <w:t>e</w:t>
      </w:r>
      <w:proofErr w:type="gramEnd"/>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II - Habilitação: fase de análise dos documentos de habilitação do proponente, descritos no tópico 14.</w:t>
      </w:r>
    </w:p>
    <w:p w:rsidR="009D3CC1" w:rsidRPr="00D22B53" w:rsidRDefault="009D3CC1" w:rsidP="00261E86">
      <w:pPr>
        <w:pStyle w:val="textojustificado"/>
        <w:spacing w:beforeAutospacing="0" w:after="0" w:afterAutospacing="0"/>
        <w:ind w:left="1416"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12. ANÁLISE DE MÉRITO CULTURAL DOS PROJETOS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12.1 </w:t>
      </w:r>
      <w:proofErr w:type="gramStart"/>
      <w:r w:rsidRPr="00D22B53">
        <w:rPr>
          <w:rFonts w:ascii="Palatino Linotype" w:hAnsi="Palatino Linotype" w:cs="Calibri"/>
          <w:sz w:val="22"/>
          <w:szCs w:val="22"/>
        </w:rPr>
        <w:t>Entende-se</w:t>
      </w:r>
      <w:proofErr w:type="gramEnd"/>
      <w:r w:rsidRPr="00D22B53">
        <w:rPr>
          <w:rFonts w:ascii="Palatino Linotype" w:hAnsi="Palatino Linotype" w:cs="Calibri"/>
          <w:sz w:val="22"/>
          <w:szCs w:val="22"/>
        </w:rPr>
        <w:t xml:space="preserve"> por “</w:t>
      </w:r>
      <w:proofErr w:type="spellStart"/>
      <w:r w:rsidRPr="00D22B53">
        <w:rPr>
          <w:rFonts w:ascii="Palatino Linotype" w:hAnsi="Palatino Linotype" w:cs="Calibri"/>
          <w:sz w:val="22"/>
          <w:szCs w:val="22"/>
        </w:rPr>
        <w:t>Análise</w:t>
      </w:r>
      <w:proofErr w:type="spellEnd"/>
      <w:r w:rsidRPr="00D22B53">
        <w:rPr>
          <w:rFonts w:ascii="Palatino Linotype" w:hAnsi="Palatino Linotype" w:cs="Calibri"/>
          <w:sz w:val="22"/>
          <w:szCs w:val="22"/>
        </w:rPr>
        <w:t xml:space="preserve"> de mérito cultural" a identificação, tanto individual quanto sobre seu contexto social, de aspectos relevantes dos projetos culturais, concorrentes em uma mesma categoria de apoio, realizada por meio da </w:t>
      </w:r>
      <w:proofErr w:type="spellStart"/>
      <w:r w:rsidRPr="00D22B53">
        <w:rPr>
          <w:rFonts w:ascii="Palatino Linotype" w:hAnsi="Palatino Linotype" w:cs="Calibri"/>
          <w:sz w:val="22"/>
          <w:szCs w:val="22"/>
        </w:rPr>
        <w:t>atribuic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fundamentada de notas aos crit</w:t>
      </w:r>
      <w:r w:rsidRPr="00D22B53">
        <w:rPr>
          <w:rFonts w:ascii="Palatino Linotype" w:hAnsi="Palatino Linotype" w:cs="Palatino Linotype"/>
          <w:sz w:val="22"/>
          <w:szCs w:val="22"/>
        </w:rPr>
        <w:t>é</w:t>
      </w:r>
      <w:r w:rsidRPr="00D22B53">
        <w:rPr>
          <w:rFonts w:ascii="Palatino Linotype" w:hAnsi="Palatino Linotype" w:cs="Calibri"/>
          <w:sz w:val="22"/>
          <w:szCs w:val="22"/>
        </w:rPr>
        <w:t>rios descritos neste edital.</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12.2 Por </w:t>
      </w:r>
      <w:proofErr w:type="spellStart"/>
      <w:proofErr w:type="gramStart"/>
      <w:r w:rsidRPr="00D22B53">
        <w:rPr>
          <w:rFonts w:ascii="Palatino Linotype" w:hAnsi="Palatino Linotype" w:cs="Calibri"/>
          <w:sz w:val="22"/>
          <w:szCs w:val="22"/>
        </w:rPr>
        <w:t>ana</w:t>
      </w:r>
      <w:proofErr w:type="gramEnd"/>
      <w:r w:rsidRPr="00D22B53">
        <w:rPr>
          <w:rFonts w:ascii="Palatino Linotype" w:hAnsi="Palatino Linotype" w:cs="Calibri"/>
          <w:sz w:val="22"/>
          <w:szCs w:val="22"/>
        </w:rPr>
        <w:t>́lise</w:t>
      </w:r>
      <w:proofErr w:type="spellEnd"/>
      <w:r w:rsidRPr="00D22B53">
        <w:rPr>
          <w:rFonts w:ascii="Palatino Linotype" w:hAnsi="Palatino Linotype" w:cs="Calibri"/>
          <w:sz w:val="22"/>
          <w:szCs w:val="22"/>
        </w:rPr>
        <w:t xml:space="preserve"> comparativa compreende-se a </w:t>
      </w:r>
      <w:proofErr w:type="spellStart"/>
      <w:r w:rsidRPr="00D22B53">
        <w:rPr>
          <w:rFonts w:ascii="Palatino Linotype" w:hAnsi="Palatino Linotype" w:cs="Calibri"/>
          <w:sz w:val="22"/>
          <w:szCs w:val="22"/>
        </w:rPr>
        <w:t>análise</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não</w:t>
      </w:r>
      <w:proofErr w:type="spellEnd"/>
      <w:r w:rsidRPr="00D22B53">
        <w:rPr>
          <w:rFonts w:ascii="Palatino Linotype" w:hAnsi="Palatino Linotype" w:cs="Calibri"/>
          <w:sz w:val="22"/>
          <w:szCs w:val="22"/>
        </w:rPr>
        <w:t xml:space="preserve"> apenas dos itens individuais de cada projeto, mas de suas propostas, impactos e </w:t>
      </w:r>
      <w:proofErr w:type="spellStart"/>
      <w:r w:rsidRPr="00D22B53">
        <w:rPr>
          <w:rFonts w:ascii="Palatino Linotype" w:hAnsi="Palatino Linotype" w:cs="Calibri"/>
          <w:sz w:val="22"/>
          <w:szCs w:val="22"/>
        </w:rPr>
        <w:t>releva</w:t>
      </w:r>
      <w:r w:rsidRPr="00D22B53">
        <w:rPr>
          <w:sz w:val="22"/>
          <w:szCs w:val="22"/>
        </w:rPr>
        <w:t>̂</w:t>
      </w:r>
      <w:r w:rsidRPr="00D22B53">
        <w:rPr>
          <w:rFonts w:ascii="Palatino Linotype" w:hAnsi="Palatino Linotype" w:cs="Calibri"/>
          <w:sz w:val="22"/>
          <w:szCs w:val="22"/>
        </w:rPr>
        <w:t>ncia</w:t>
      </w:r>
      <w:proofErr w:type="spellEnd"/>
      <w:r w:rsidRPr="00D22B53">
        <w:rPr>
          <w:rFonts w:ascii="Palatino Linotype" w:hAnsi="Palatino Linotype" w:cs="Calibri"/>
          <w:sz w:val="22"/>
          <w:szCs w:val="22"/>
        </w:rPr>
        <w:t xml:space="preserve"> em </w:t>
      </w:r>
      <w:proofErr w:type="spellStart"/>
      <w:r w:rsidRPr="00D22B53">
        <w:rPr>
          <w:rFonts w:ascii="Palatino Linotype" w:hAnsi="Palatino Linotype" w:cs="Calibri"/>
          <w:sz w:val="22"/>
          <w:szCs w:val="22"/>
        </w:rPr>
        <w:t>relac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aos outros projetos inscritos na mesma categoria. A </w:t>
      </w:r>
      <w:proofErr w:type="spellStart"/>
      <w:r w:rsidRPr="00D22B53">
        <w:rPr>
          <w:rFonts w:ascii="Palatino Linotype" w:hAnsi="Palatino Linotype" w:cs="Calibri"/>
          <w:sz w:val="22"/>
          <w:szCs w:val="22"/>
        </w:rPr>
        <w:t>pontuac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de cada projeto é </w:t>
      </w:r>
      <w:proofErr w:type="spellStart"/>
      <w:r w:rsidRPr="00D22B53">
        <w:rPr>
          <w:rFonts w:ascii="Palatino Linotype" w:hAnsi="Palatino Linotype" w:cs="Calibri"/>
          <w:sz w:val="22"/>
          <w:szCs w:val="22"/>
        </w:rPr>
        <w:t>atribuída</w:t>
      </w:r>
      <w:proofErr w:type="spellEnd"/>
      <w:r w:rsidRPr="00D22B53">
        <w:rPr>
          <w:rFonts w:ascii="Palatino Linotype" w:hAnsi="Palatino Linotype" w:cs="Calibri"/>
          <w:sz w:val="22"/>
          <w:szCs w:val="22"/>
        </w:rPr>
        <w:t xml:space="preserve"> em </w:t>
      </w:r>
      <w:proofErr w:type="spellStart"/>
      <w:r w:rsidRPr="00D22B53">
        <w:rPr>
          <w:rFonts w:ascii="Palatino Linotype" w:hAnsi="Palatino Linotype" w:cs="Calibri"/>
          <w:sz w:val="22"/>
          <w:szCs w:val="22"/>
        </w:rPr>
        <w:t>func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desta </w:t>
      </w:r>
      <w:proofErr w:type="spellStart"/>
      <w:r w:rsidRPr="00D22B53">
        <w:rPr>
          <w:rFonts w:ascii="Palatino Linotype" w:hAnsi="Palatino Linotype" w:cs="Calibri"/>
          <w:sz w:val="22"/>
          <w:szCs w:val="22"/>
        </w:rPr>
        <w:t>comparac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12.3 A análise dos projetos culturais será realizada por comissão de seleção formada por membros nomeados através de Portaria </w:t>
      </w:r>
      <w:r w:rsidR="008B295E" w:rsidRPr="00D22B53">
        <w:rPr>
          <w:rFonts w:ascii="Palatino Linotype" w:hAnsi="Palatino Linotype" w:cs="Calibri"/>
          <w:sz w:val="22"/>
          <w:szCs w:val="22"/>
        </w:rPr>
        <w:t>emitida pelo</w:t>
      </w:r>
      <w:r w:rsidRPr="00D22B53">
        <w:rPr>
          <w:rFonts w:ascii="Palatino Linotype" w:hAnsi="Palatino Linotype" w:cs="Calibri"/>
          <w:sz w:val="22"/>
          <w:szCs w:val="22"/>
        </w:rPr>
        <w:t xml:space="preserve"> Prefeito </w:t>
      </w:r>
      <w:r w:rsidR="008B295E" w:rsidRPr="00D22B53">
        <w:rPr>
          <w:rFonts w:ascii="Palatino Linotype" w:hAnsi="Palatino Linotype" w:cs="Calibri"/>
          <w:sz w:val="22"/>
          <w:szCs w:val="22"/>
        </w:rPr>
        <w:t xml:space="preserve">Municipal </w:t>
      </w:r>
      <w:r w:rsidRPr="00D22B53">
        <w:rPr>
          <w:rFonts w:ascii="Palatino Linotype" w:hAnsi="Palatino Linotype" w:cs="Calibri"/>
          <w:sz w:val="22"/>
          <w:szCs w:val="22"/>
        </w:rPr>
        <w:t>e será composta por servidores públicos e membros da sociedade civil com comprovada capacidade técnica para realizar a função.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12.4 A Comissão de Seleção será coordenada por membro escolhido entre os designados pela Portaria.</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12.5</w:t>
      </w:r>
      <w:proofErr w:type="gramStart"/>
      <w:r w:rsidRPr="00D22B53">
        <w:rPr>
          <w:rFonts w:ascii="Palatino Linotype" w:hAnsi="Palatino Linotype" w:cs="Calibri"/>
          <w:sz w:val="22"/>
          <w:szCs w:val="22"/>
        </w:rPr>
        <w:t xml:space="preserve">  </w:t>
      </w:r>
      <w:proofErr w:type="gramEnd"/>
      <w:r w:rsidRPr="00D22B53">
        <w:rPr>
          <w:rFonts w:ascii="Palatino Linotype" w:hAnsi="Palatino Linotype" w:cs="Calibri"/>
          <w:sz w:val="22"/>
          <w:szCs w:val="22"/>
        </w:rPr>
        <w:t>Os membros da comissão de seleção e respectivos suplentes ficam impedidos de participar da apreciação de projetos e iniciativas que estiverem em processo de avaliação nos quais: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 - tenham interesse direto na matéria;</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 - tenham participado como colaborador na elaboração do projeto ou tenham participado da instituição proponente nos últimos dois anos, ou se tais situações ocorrem quanto ao cônjuge, companheiro ou parente e afins até o terceiro grau; </w:t>
      </w:r>
      <w:proofErr w:type="gramStart"/>
      <w:r w:rsidRPr="00D22B53">
        <w:rPr>
          <w:rFonts w:ascii="Palatino Linotype" w:hAnsi="Palatino Linotype" w:cs="Calibri"/>
          <w:sz w:val="22"/>
          <w:szCs w:val="22"/>
        </w:rPr>
        <w:t>e</w:t>
      </w:r>
      <w:proofErr w:type="gramEnd"/>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III - estejam litigando judicial ou administrativamente com o proponente ou com respectivo cônjuge ou companheiro.</w:t>
      </w:r>
    </w:p>
    <w:p w:rsidR="009D3CC1" w:rsidRPr="00D22B53" w:rsidRDefault="009D3CC1" w:rsidP="00261E86">
      <w:pPr>
        <w:pStyle w:val="textojustificado"/>
        <w:spacing w:beforeAutospacing="0" w:after="0" w:afterAutospacing="0"/>
        <w:ind w:left="120" w:right="120" w:firstLine="588"/>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12.6 O membro da comissão que incorrer em impedimento deve comunicar o fato à referida Comissão, abstendo-se de atuar, </w:t>
      </w:r>
      <w:proofErr w:type="gramStart"/>
      <w:r w:rsidRPr="00D22B53">
        <w:rPr>
          <w:rFonts w:ascii="Palatino Linotype" w:hAnsi="Palatino Linotype" w:cs="Calibri"/>
          <w:sz w:val="22"/>
          <w:szCs w:val="22"/>
        </w:rPr>
        <w:t>sob pena</w:t>
      </w:r>
      <w:proofErr w:type="gramEnd"/>
      <w:r w:rsidRPr="00D22B53">
        <w:rPr>
          <w:rFonts w:ascii="Palatino Linotype" w:hAnsi="Palatino Linotype" w:cs="Calibri"/>
          <w:sz w:val="22"/>
          <w:szCs w:val="22"/>
        </w:rPr>
        <w:t xml:space="preserve"> de nulidade dos atos que praticar.</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12.7 Para esta </w:t>
      </w:r>
      <w:proofErr w:type="spellStart"/>
      <w:r w:rsidRPr="00D22B53">
        <w:rPr>
          <w:rFonts w:ascii="Palatino Linotype" w:hAnsi="Palatino Linotype" w:cs="Calibri"/>
          <w:sz w:val="22"/>
          <w:szCs w:val="22"/>
        </w:rPr>
        <w:t>selec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serão</w:t>
      </w:r>
      <w:proofErr w:type="spellEnd"/>
      <w:r w:rsidRPr="00D22B53">
        <w:rPr>
          <w:rFonts w:ascii="Palatino Linotype" w:hAnsi="Palatino Linotype" w:cs="Calibri"/>
          <w:sz w:val="22"/>
          <w:szCs w:val="22"/>
        </w:rPr>
        <w:t xml:space="preserve"> considerados os crit</w:t>
      </w:r>
      <w:r w:rsidRPr="00D22B53">
        <w:rPr>
          <w:rFonts w:ascii="Palatino Linotype" w:hAnsi="Palatino Linotype" w:cs="Palatino Linotype"/>
          <w:sz w:val="22"/>
          <w:szCs w:val="22"/>
        </w:rPr>
        <w:t>é</w:t>
      </w:r>
      <w:r w:rsidRPr="00D22B53">
        <w:rPr>
          <w:rFonts w:ascii="Palatino Linotype" w:hAnsi="Palatino Linotype" w:cs="Calibri"/>
          <w:sz w:val="22"/>
          <w:szCs w:val="22"/>
        </w:rPr>
        <w:t xml:space="preserve">rios de </w:t>
      </w:r>
      <w:proofErr w:type="spellStart"/>
      <w:r w:rsidRPr="00D22B53">
        <w:rPr>
          <w:rFonts w:ascii="Palatino Linotype" w:hAnsi="Palatino Linotype" w:cs="Calibri"/>
          <w:sz w:val="22"/>
          <w:szCs w:val="22"/>
        </w:rPr>
        <w:t>pontuac</w:t>
      </w:r>
      <w:r w:rsidRPr="00D22B53">
        <w:rPr>
          <w:sz w:val="22"/>
          <w:szCs w:val="22"/>
        </w:rPr>
        <w:t>̧</w:t>
      </w:r>
      <w:r w:rsidRPr="00D22B53">
        <w:rPr>
          <w:rFonts w:ascii="Palatino Linotype" w:hAnsi="Palatino Linotype" w:cs="Calibri"/>
          <w:sz w:val="22"/>
          <w:szCs w:val="22"/>
        </w:rPr>
        <w:t>ã</w:t>
      </w:r>
      <w:proofErr w:type="gramStart"/>
      <w:r w:rsidRPr="00D22B53">
        <w:rPr>
          <w:rFonts w:ascii="Palatino Linotype" w:hAnsi="Palatino Linotype" w:cs="Calibri"/>
          <w:sz w:val="22"/>
          <w:szCs w:val="22"/>
        </w:rPr>
        <w:t>o</w:t>
      </w:r>
      <w:proofErr w:type="spellEnd"/>
      <w:r w:rsidRPr="00D22B53">
        <w:rPr>
          <w:rFonts w:ascii="Palatino Linotype" w:hAnsi="Palatino Linotype" w:cs="Calibri"/>
          <w:sz w:val="22"/>
          <w:szCs w:val="22"/>
        </w:rPr>
        <w:t xml:space="preserve"> estabelecidos</w:t>
      </w:r>
      <w:proofErr w:type="gramEnd"/>
      <w:r w:rsidRPr="00D22B53">
        <w:rPr>
          <w:rFonts w:ascii="Palatino Linotype" w:hAnsi="Palatino Linotype" w:cs="Calibri"/>
          <w:sz w:val="22"/>
          <w:szCs w:val="22"/>
        </w:rPr>
        <w:t xml:space="preserve"> no Anexo III.</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12.8 Contra a decisão da fase de mérito cultural</w:t>
      </w:r>
      <w:proofErr w:type="gramStart"/>
      <w:r w:rsidRPr="00D22B53">
        <w:rPr>
          <w:rFonts w:ascii="Palatino Linotype" w:hAnsi="Palatino Linotype" w:cs="Calibri"/>
          <w:sz w:val="22"/>
          <w:szCs w:val="22"/>
        </w:rPr>
        <w:t>, caberá</w:t>
      </w:r>
      <w:proofErr w:type="gramEnd"/>
      <w:r w:rsidRPr="00D22B53">
        <w:rPr>
          <w:rFonts w:ascii="Palatino Linotype" w:hAnsi="Palatino Linotype" w:cs="Calibri"/>
          <w:sz w:val="22"/>
          <w:szCs w:val="22"/>
        </w:rPr>
        <w:t xml:space="preserve"> recurso destinado a Comissão Avaliativa.</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12.9 Os recursos de que tratam o item 12.18 deverão ser apresentados no prazo de 03 (três) dias úteis a contar da publicação do resultado, considerando-se para início da contagem o primeiro dia útil posterior à publicação.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12.10 Os recursos apresentados após o prazo não serão avaliados.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12.11 Após o julgamento dos recursos, o resultado final da análise de mérito cultural será divulgado no Diário Oficial dos Municípios e no site do Município de Papanduva/SC.</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13. REMANEJAMENTO DOS RECURSOS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13.1 Caso alguma categoria não tenha todas as vagas preenchidas, os recursos que seriam </w:t>
      </w:r>
      <w:r w:rsidRPr="00D22B53">
        <w:rPr>
          <w:rFonts w:ascii="Palatino Linotype" w:hAnsi="Palatino Linotype" w:cs="Calibri"/>
          <w:sz w:val="22"/>
          <w:szCs w:val="22"/>
        </w:rPr>
        <w:lastRenderedPageBreak/>
        <w:t>inicialmente desta categoria poderão ser remanejados para outra categoria, conforme as seguintes regras: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I. OS RECURSOS NÃO UTILIZADOS EM UMA CATEGORIA SERÃO DESTINADOS AOS PROJETOS COM MAIOR PONTUAÇÃO GERAL.</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13.2 Caso não sejam preenchidas todas as vagas deste edital, os recursos remanescentes poderão ser utilizados em outro edital de Audiovisual.</w:t>
      </w: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​​14. ETAPA DE HABILITAC</w:t>
      </w:r>
      <w:r w:rsidRPr="00D22B53">
        <w:rPr>
          <w:rStyle w:val="Forte"/>
          <w:sz w:val="22"/>
          <w:szCs w:val="22"/>
        </w:rPr>
        <w:t>̧</w:t>
      </w:r>
      <w:r w:rsidRPr="00D22B53">
        <w:rPr>
          <w:rStyle w:val="Forte"/>
          <w:rFonts w:ascii="Palatino Linotype" w:hAnsi="Palatino Linotype" w:cs="Calibri"/>
          <w:sz w:val="22"/>
          <w:szCs w:val="22"/>
        </w:rPr>
        <w:t>ÃO</w:t>
      </w:r>
      <w:r w:rsidRPr="00D22B53">
        <w:rPr>
          <w:rStyle w:val="Forte"/>
          <w:rFonts w:ascii="Palatino Linotype" w:hAnsi="Palatino Linotype" w:cs="Palatino Linotype"/>
          <w:sz w:val="22"/>
          <w:szCs w:val="22"/>
        </w:rPr>
        <w:t>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proofErr w:type="gramStart"/>
      <w:r w:rsidRPr="00D22B53">
        <w:rPr>
          <w:rFonts w:ascii="Palatino Linotype" w:hAnsi="Palatino Linotype" w:cs="Calibri"/>
          <w:sz w:val="22"/>
          <w:szCs w:val="22"/>
        </w:rPr>
        <w:t>14.1 Finalizada</w:t>
      </w:r>
      <w:proofErr w:type="gramEnd"/>
      <w:r w:rsidRPr="00D22B53">
        <w:rPr>
          <w:rFonts w:ascii="Palatino Linotype" w:hAnsi="Palatino Linotype" w:cs="Calibri"/>
          <w:sz w:val="22"/>
          <w:szCs w:val="22"/>
        </w:rPr>
        <w:t xml:space="preserve"> a etapa de análise de mérito cultural, o proponente do projeto contemplado deverá, no prazo de 05 (cinco) dias úteis, apresentar os seguintes documentos, conforme sua natureza </w:t>
      </w:r>
      <w:proofErr w:type="spellStart"/>
      <w:r w:rsidRPr="00D22B53">
        <w:rPr>
          <w:rFonts w:ascii="Palatino Linotype" w:hAnsi="Palatino Linotype" w:cs="Calibri"/>
          <w:sz w:val="22"/>
          <w:szCs w:val="22"/>
        </w:rPr>
        <w:t>jurídica</w:t>
      </w:r>
      <w:proofErr w:type="spellEnd"/>
      <w:r w:rsidRPr="00D22B53">
        <w:rPr>
          <w:rFonts w:ascii="Palatino Linotype" w:hAnsi="Palatino Linotype" w:cs="Calibri"/>
          <w:sz w:val="22"/>
          <w:szCs w:val="22"/>
        </w:rPr>
        <w:t>:</w:t>
      </w: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b/>
          <w:sz w:val="22"/>
          <w:szCs w:val="22"/>
        </w:rPr>
      </w:pPr>
      <w:r w:rsidRPr="00D22B53">
        <w:rPr>
          <w:rFonts w:ascii="Palatino Linotype" w:hAnsi="Palatino Linotype" w:cs="Calibri"/>
          <w:b/>
          <w:sz w:val="22"/>
          <w:szCs w:val="22"/>
        </w:rPr>
        <w:t>14.1.1 PESSOA FÍSICA</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 - </w:t>
      </w:r>
      <w:proofErr w:type="spellStart"/>
      <w:r w:rsidRPr="00D22B53">
        <w:rPr>
          <w:rFonts w:ascii="Palatino Linotype" w:hAnsi="Palatino Linotype" w:cs="Calibri"/>
          <w:sz w:val="22"/>
          <w:szCs w:val="22"/>
        </w:rPr>
        <w:t>certidão</w:t>
      </w:r>
      <w:proofErr w:type="spellEnd"/>
      <w:r w:rsidRPr="00D22B53">
        <w:rPr>
          <w:rFonts w:ascii="Palatino Linotype" w:hAnsi="Palatino Linotype" w:cs="Calibri"/>
          <w:sz w:val="22"/>
          <w:szCs w:val="22"/>
        </w:rPr>
        <w:t xml:space="preserve"> negativa </w:t>
      </w:r>
      <w:proofErr w:type="gramStart"/>
      <w:r w:rsidRPr="00D22B53">
        <w:rPr>
          <w:rFonts w:ascii="Palatino Linotype" w:hAnsi="Palatino Linotype" w:cs="Calibri"/>
          <w:sz w:val="22"/>
          <w:szCs w:val="22"/>
        </w:rPr>
        <w:t xml:space="preserve">de </w:t>
      </w:r>
      <w:proofErr w:type="spellStart"/>
      <w:r w:rsidRPr="00D22B53">
        <w:rPr>
          <w:rFonts w:ascii="Palatino Linotype" w:hAnsi="Palatino Linotype" w:cs="Calibri"/>
          <w:sz w:val="22"/>
          <w:szCs w:val="22"/>
        </w:rPr>
        <w:t>de</w:t>
      </w:r>
      <w:proofErr w:type="gramEnd"/>
      <w:r w:rsidRPr="00D22B53">
        <w:rPr>
          <w:rFonts w:ascii="Palatino Linotype" w:hAnsi="Palatino Linotype" w:cs="Calibri"/>
          <w:sz w:val="22"/>
          <w:szCs w:val="22"/>
        </w:rPr>
        <w:t>́bitos</w:t>
      </w:r>
      <w:proofErr w:type="spellEnd"/>
      <w:r w:rsidRPr="00D22B53">
        <w:rPr>
          <w:rFonts w:ascii="Palatino Linotype" w:hAnsi="Palatino Linotype" w:cs="Calibri"/>
          <w:sz w:val="22"/>
          <w:szCs w:val="22"/>
        </w:rPr>
        <w:t xml:space="preserve"> relativos a </w:t>
      </w:r>
      <w:proofErr w:type="spellStart"/>
      <w:r w:rsidRPr="00D22B53">
        <w:rPr>
          <w:rFonts w:ascii="Palatino Linotype" w:hAnsi="Palatino Linotype" w:cs="Calibri"/>
          <w:sz w:val="22"/>
          <w:szCs w:val="22"/>
        </w:rPr>
        <w:t>créditos</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tributários</w:t>
      </w:r>
      <w:proofErr w:type="spellEnd"/>
      <w:r w:rsidRPr="00D22B53">
        <w:rPr>
          <w:rFonts w:ascii="Palatino Linotype" w:hAnsi="Palatino Linotype" w:cs="Calibri"/>
          <w:sz w:val="22"/>
          <w:szCs w:val="22"/>
        </w:rPr>
        <w:t xml:space="preserve"> federais e Dívida Ativa da </w:t>
      </w:r>
      <w:proofErr w:type="spellStart"/>
      <w:r w:rsidRPr="00D22B53">
        <w:rPr>
          <w:rFonts w:ascii="Palatino Linotype" w:hAnsi="Palatino Linotype" w:cs="Calibri"/>
          <w:sz w:val="22"/>
          <w:szCs w:val="22"/>
        </w:rPr>
        <w:t>União</w:t>
      </w:r>
      <w:proofErr w:type="spellEnd"/>
      <w:r w:rsidRPr="00D22B53">
        <w:rPr>
          <w:rFonts w:ascii="Palatino Linotype" w:hAnsi="Palatino Linotype" w:cs="Calibri"/>
          <w:sz w:val="22"/>
          <w:szCs w:val="22"/>
        </w:rPr>
        <w:t>;</w:t>
      </w:r>
      <w:r w:rsidRPr="00D22B53">
        <w:rPr>
          <w:rFonts w:ascii="Palatino Linotype" w:hAnsi="Palatino Linotype" w:cs="Calibri"/>
          <w:sz w:val="22"/>
          <w:szCs w:val="22"/>
        </w:rPr>
        <w:br/>
        <w:t xml:space="preserve">II - certidões negativas de </w:t>
      </w:r>
      <w:proofErr w:type="spellStart"/>
      <w:r w:rsidRPr="00D22B53">
        <w:rPr>
          <w:rFonts w:ascii="Palatino Linotype" w:hAnsi="Palatino Linotype" w:cs="Calibri"/>
          <w:sz w:val="22"/>
          <w:szCs w:val="22"/>
        </w:rPr>
        <w:t>débitos</w:t>
      </w:r>
      <w:proofErr w:type="spellEnd"/>
      <w:r w:rsidRPr="00D22B53">
        <w:rPr>
          <w:rFonts w:ascii="Palatino Linotype" w:hAnsi="Palatino Linotype" w:cs="Calibri"/>
          <w:sz w:val="22"/>
          <w:szCs w:val="22"/>
        </w:rPr>
        <w:t xml:space="preserve"> relativas ao créditos tributários estaduais e municipais;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 - </w:t>
      </w:r>
      <w:proofErr w:type="spellStart"/>
      <w:r w:rsidRPr="00D22B53">
        <w:rPr>
          <w:rFonts w:ascii="Palatino Linotype" w:hAnsi="Palatino Linotype" w:cs="Calibri"/>
          <w:sz w:val="22"/>
          <w:szCs w:val="22"/>
        </w:rPr>
        <w:t>certidão</w:t>
      </w:r>
      <w:proofErr w:type="spellEnd"/>
      <w:r w:rsidRPr="00D22B53">
        <w:rPr>
          <w:rFonts w:ascii="Palatino Linotype" w:hAnsi="Palatino Linotype" w:cs="Calibri"/>
          <w:sz w:val="22"/>
          <w:szCs w:val="22"/>
        </w:rPr>
        <w:t xml:space="preserve"> negativa </w:t>
      </w:r>
      <w:proofErr w:type="gramStart"/>
      <w:r w:rsidRPr="00D22B53">
        <w:rPr>
          <w:rFonts w:ascii="Palatino Linotype" w:hAnsi="Palatino Linotype" w:cs="Calibri"/>
          <w:sz w:val="22"/>
          <w:szCs w:val="22"/>
        </w:rPr>
        <w:t xml:space="preserve">de </w:t>
      </w:r>
      <w:proofErr w:type="spellStart"/>
      <w:r w:rsidRPr="00D22B53">
        <w:rPr>
          <w:rFonts w:ascii="Palatino Linotype" w:hAnsi="Palatino Linotype" w:cs="Calibri"/>
          <w:sz w:val="22"/>
          <w:szCs w:val="22"/>
        </w:rPr>
        <w:t>de</w:t>
      </w:r>
      <w:proofErr w:type="gramEnd"/>
      <w:r w:rsidRPr="00D22B53">
        <w:rPr>
          <w:rFonts w:ascii="Palatino Linotype" w:hAnsi="Palatino Linotype" w:cs="Calibri"/>
          <w:sz w:val="22"/>
          <w:szCs w:val="22"/>
        </w:rPr>
        <w:t>́bitos</w:t>
      </w:r>
      <w:proofErr w:type="spellEnd"/>
      <w:r w:rsidRPr="00D22B53">
        <w:rPr>
          <w:rFonts w:ascii="Palatino Linotype" w:hAnsi="Palatino Linotype" w:cs="Calibri"/>
          <w:sz w:val="22"/>
          <w:szCs w:val="22"/>
        </w:rPr>
        <w:t xml:space="preserve"> trabalhistas - CNDT, emitida no site do Tribunal Superior do Trabalho; </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IV - comprovante de residência, por meio da apresentação de contas relativas à residência ou de declaração assinada pelo agente cultural.</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b/>
          <w:sz w:val="22"/>
          <w:szCs w:val="22"/>
        </w:rPr>
      </w:pPr>
      <w:r w:rsidRPr="00D22B53">
        <w:rPr>
          <w:rFonts w:ascii="Palatino Linotype" w:hAnsi="Palatino Linotype" w:cs="Calibri"/>
          <w:b/>
          <w:sz w:val="22"/>
          <w:szCs w:val="22"/>
        </w:rPr>
        <w:t xml:space="preserve">14.2.1.1 A comprovação de residência poderá ser dispensada nas hipóteses de agentes </w:t>
      </w:r>
      <w:r w:rsidRPr="00D22B53">
        <w:rPr>
          <w:rFonts w:ascii="Palatino Linotype" w:hAnsi="Palatino Linotype" w:cs="Calibri"/>
          <w:b/>
          <w:sz w:val="22"/>
          <w:szCs w:val="22"/>
        </w:rPr>
        <w:tab/>
        <w:t>culturais: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 - pertencentes </w:t>
      </w:r>
      <w:proofErr w:type="gramStart"/>
      <w:r w:rsidRPr="00D22B53">
        <w:rPr>
          <w:rFonts w:ascii="Palatino Linotype" w:hAnsi="Palatino Linotype" w:cs="Calibri"/>
          <w:sz w:val="22"/>
          <w:szCs w:val="22"/>
        </w:rPr>
        <w:t>a</w:t>
      </w:r>
      <w:proofErr w:type="gramEnd"/>
      <w:r w:rsidRPr="00D22B53">
        <w:rPr>
          <w:rFonts w:ascii="Palatino Linotype" w:hAnsi="Palatino Linotype" w:cs="Calibri"/>
          <w:sz w:val="22"/>
          <w:szCs w:val="22"/>
        </w:rPr>
        <w:t xml:space="preserve"> comunidade indígena, quilombola, cigana ou circense;</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 - pertencentes </w:t>
      </w:r>
      <w:proofErr w:type="gramStart"/>
      <w:r w:rsidRPr="00D22B53">
        <w:rPr>
          <w:rFonts w:ascii="Palatino Linotype" w:hAnsi="Palatino Linotype" w:cs="Calibri"/>
          <w:sz w:val="22"/>
          <w:szCs w:val="22"/>
        </w:rPr>
        <w:t>a</w:t>
      </w:r>
      <w:proofErr w:type="gramEnd"/>
      <w:r w:rsidRPr="00D22B53">
        <w:rPr>
          <w:rFonts w:ascii="Palatino Linotype" w:hAnsi="Palatino Linotype" w:cs="Calibri"/>
          <w:sz w:val="22"/>
          <w:szCs w:val="22"/>
        </w:rPr>
        <w:t xml:space="preserve"> população nômade ou itinerante; ou</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III - que se </w:t>
      </w:r>
      <w:proofErr w:type="gramStart"/>
      <w:r w:rsidRPr="00D22B53">
        <w:rPr>
          <w:rFonts w:ascii="Palatino Linotype" w:hAnsi="Palatino Linotype" w:cs="Calibri"/>
          <w:sz w:val="22"/>
          <w:szCs w:val="22"/>
        </w:rPr>
        <w:t>encontrem</w:t>
      </w:r>
      <w:proofErr w:type="gramEnd"/>
      <w:r w:rsidRPr="00D22B53">
        <w:rPr>
          <w:rFonts w:ascii="Palatino Linotype" w:hAnsi="Palatino Linotype" w:cs="Calibri"/>
          <w:sz w:val="22"/>
          <w:szCs w:val="22"/>
        </w:rPr>
        <w:t xml:space="preserve"> em situação de rua.</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14.1.2 PESSOA JURÍDICA</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 - </w:t>
      </w:r>
      <w:proofErr w:type="spellStart"/>
      <w:r w:rsidRPr="00D22B53">
        <w:rPr>
          <w:rFonts w:ascii="Palatino Linotype" w:hAnsi="Palatino Linotype" w:cs="Calibri"/>
          <w:sz w:val="22"/>
          <w:szCs w:val="22"/>
        </w:rPr>
        <w:t>inscric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no cadastro nacional de pessoa </w:t>
      </w:r>
      <w:proofErr w:type="spellStart"/>
      <w:r w:rsidRPr="00D22B53">
        <w:rPr>
          <w:rFonts w:ascii="Palatino Linotype" w:hAnsi="Palatino Linotype" w:cs="Calibri"/>
          <w:sz w:val="22"/>
          <w:szCs w:val="22"/>
        </w:rPr>
        <w:t>jurídica</w:t>
      </w:r>
      <w:proofErr w:type="spellEnd"/>
      <w:r w:rsidRPr="00D22B53">
        <w:rPr>
          <w:rFonts w:ascii="Palatino Linotype" w:hAnsi="Palatino Linotype" w:cs="Calibri"/>
          <w:sz w:val="22"/>
          <w:szCs w:val="22"/>
        </w:rPr>
        <w:t xml:space="preserve"> - CNPJ, emitida no site da Secretaria da Receita Federal do Brasil;</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II - atos constitutivos, qual seja o contrato social, nos casos de pessoas jurídicas com fins lucrativos, ou estatuto, nos casos de organizações da sociedade civil;</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III - </w:t>
      </w:r>
      <w:proofErr w:type="spellStart"/>
      <w:r w:rsidRPr="00D22B53">
        <w:rPr>
          <w:rFonts w:ascii="Palatino Linotype" w:hAnsi="Palatino Linotype" w:cs="Calibri"/>
          <w:sz w:val="22"/>
          <w:szCs w:val="22"/>
        </w:rPr>
        <w:t>certidã</w:t>
      </w:r>
      <w:proofErr w:type="gramStart"/>
      <w:r w:rsidRPr="00D22B53">
        <w:rPr>
          <w:rFonts w:ascii="Palatino Linotype" w:hAnsi="Palatino Linotype" w:cs="Calibri"/>
          <w:sz w:val="22"/>
          <w:szCs w:val="22"/>
        </w:rPr>
        <w:t>o</w:t>
      </w:r>
      <w:proofErr w:type="spellEnd"/>
      <w:r w:rsidRPr="00D22B53">
        <w:rPr>
          <w:rFonts w:ascii="Palatino Linotype" w:hAnsi="Palatino Linotype" w:cs="Calibri"/>
          <w:sz w:val="22"/>
          <w:szCs w:val="22"/>
        </w:rPr>
        <w:t xml:space="preserve"> negativa</w:t>
      </w:r>
      <w:proofErr w:type="gramEnd"/>
      <w:r w:rsidRPr="00D22B53">
        <w:rPr>
          <w:rFonts w:ascii="Palatino Linotype" w:hAnsi="Palatino Linotype" w:cs="Calibri"/>
          <w:sz w:val="22"/>
          <w:szCs w:val="22"/>
        </w:rPr>
        <w:t xml:space="preserve"> de </w:t>
      </w:r>
      <w:proofErr w:type="spellStart"/>
      <w:r w:rsidRPr="00D22B53">
        <w:rPr>
          <w:rFonts w:ascii="Palatino Linotype" w:hAnsi="Palatino Linotype" w:cs="Calibri"/>
          <w:sz w:val="22"/>
          <w:szCs w:val="22"/>
        </w:rPr>
        <w:t>fale</w:t>
      </w:r>
      <w:r w:rsidRPr="00D22B53">
        <w:rPr>
          <w:sz w:val="22"/>
          <w:szCs w:val="22"/>
        </w:rPr>
        <w:t>̂</w:t>
      </w:r>
      <w:r w:rsidRPr="00D22B53">
        <w:rPr>
          <w:rFonts w:ascii="Palatino Linotype" w:hAnsi="Palatino Linotype" w:cs="Calibri"/>
          <w:sz w:val="22"/>
          <w:szCs w:val="22"/>
        </w:rPr>
        <w:t>ncia</w:t>
      </w:r>
      <w:proofErr w:type="spellEnd"/>
      <w:r w:rsidRPr="00D22B53">
        <w:rPr>
          <w:rFonts w:ascii="Palatino Linotype" w:hAnsi="Palatino Linotype" w:cs="Calibri"/>
          <w:sz w:val="22"/>
          <w:szCs w:val="22"/>
        </w:rPr>
        <w:t xml:space="preserve"> e </w:t>
      </w:r>
      <w:proofErr w:type="spellStart"/>
      <w:r w:rsidRPr="00D22B53">
        <w:rPr>
          <w:rFonts w:ascii="Palatino Linotype" w:hAnsi="Palatino Linotype" w:cs="Calibri"/>
          <w:sz w:val="22"/>
          <w:szCs w:val="22"/>
        </w:rPr>
        <w:t>recuperac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judicial, expedida pelo Tribunal de </w:t>
      </w:r>
      <w:proofErr w:type="spellStart"/>
      <w:r w:rsidRPr="00D22B53">
        <w:rPr>
          <w:rFonts w:ascii="Palatino Linotype" w:hAnsi="Palatino Linotype" w:cs="Calibri"/>
          <w:sz w:val="22"/>
          <w:szCs w:val="22"/>
        </w:rPr>
        <w:t>Justic</w:t>
      </w:r>
      <w:r w:rsidRPr="00D22B53">
        <w:rPr>
          <w:sz w:val="22"/>
          <w:szCs w:val="22"/>
        </w:rPr>
        <w:t>̧</w:t>
      </w:r>
      <w:r w:rsidRPr="00D22B53">
        <w:rPr>
          <w:rFonts w:ascii="Palatino Linotype" w:hAnsi="Palatino Linotype" w:cs="Calibri"/>
          <w:sz w:val="22"/>
          <w:szCs w:val="22"/>
        </w:rPr>
        <w:t>a</w:t>
      </w:r>
      <w:proofErr w:type="spellEnd"/>
      <w:r w:rsidRPr="00D22B53">
        <w:rPr>
          <w:rFonts w:ascii="Palatino Linotype" w:hAnsi="Palatino Linotype" w:cs="Calibri"/>
          <w:sz w:val="22"/>
          <w:szCs w:val="22"/>
        </w:rPr>
        <w:t xml:space="preserve"> estadual, nos casos de pessoas </w:t>
      </w:r>
      <w:proofErr w:type="spellStart"/>
      <w:r w:rsidRPr="00D22B53">
        <w:rPr>
          <w:rFonts w:ascii="Palatino Linotype" w:hAnsi="Palatino Linotype" w:cs="Calibri"/>
          <w:sz w:val="22"/>
          <w:szCs w:val="22"/>
        </w:rPr>
        <w:t>jurídicas</w:t>
      </w:r>
      <w:proofErr w:type="spellEnd"/>
      <w:r w:rsidRPr="00D22B53">
        <w:rPr>
          <w:rFonts w:ascii="Palatino Linotype" w:hAnsi="Palatino Linotype" w:cs="Calibri"/>
          <w:sz w:val="22"/>
          <w:szCs w:val="22"/>
        </w:rPr>
        <w:t xml:space="preserve"> com fins lucrativos;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IV - </w:t>
      </w:r>
      <w:proofErr w:type="spellStart"/>
      <w:r w:rsidRPr="00D22B53">
        <w:rPr>
          <w:rFonts w:ascii="Palatino Linotype" w:hAnsi="Palatino Linotype" w:cs="Calibri"/>
          <w:sz w:val="22"/>
          <w:szCs w:val="22"/>
        </w:rPr>
        <w:t>certidão</w:t>
      </w:r>
      <w:proofErr w:type="spellEnd"/>
      <w:r w:rsidRPr="00D22B53">
        <w:rPr>
          <w:rFonts w:ascii="Palatino Linotype" w:hAnsi="Palatino Linotype" w:cs="Calibri"/>
          <w:sz w:val="22"/>
          <w:szCs w:val="22"/>
        </w:rPr>
        <w:t xml:space="preserve"> negativa </w:t>
      </w:r>
      <w:proofErr w:type="gramStart"/>
      <w:r w:rsidRPr="00D22B53">
        <w:rPr>
          <w:rFonts w:ascii="Palatino Linotype" w:hAnsi="Palatino Linotype" w:cs="Calibri"/>
          <w:sz w:val="22"/>
          <w:szCs w:val="22"/>
        </w:rPr>
        <w:t xml:space="preserve">de </w:t>
      </w:r>
      <w:proofErr w:type="spellStart"/>
      <w:r w:rsidRPr="00D22B53">
        <w:rPr>
          <w:rFonts w:ascii="Palatino Linotype" w:hAnsi="Palatino Linotype" w:cs="Calibri"/>
          <w:sz w:val="22"/>
          <w:szCs w:val="22"/>
        </w:rPr>
        <w:t>de</w:t>
      </w:r>
      <w:proofErr w:type="gramEnd"/>
      <w:r w:rsidRPr="00D22B53">
        <w:rPr>
          <w:rFonts w:ascii="Palatino Linotype" w:hAnsi="Palatino Linotype" w:cs="Calibri"/>
          <w:sz w:val="22"/>
          <w:szCs w:val="22"/>
        </w:rPr>
        <w:t>́bitos</w:t>
      </w:r>
      <w:proofErr w:type="spellEnd"/>
      <w:r w:rsidRPr="00D22B53">
        <w:rPr>
          <w:rFonts w:ascii="Palatino Linotype" w:hAnsi="Palatino Linotype" w:cs="Calibri"/>
          <w:sz w:val="22"/>
          <w:szCs w:val="22"/>
        </w:rPr>
        <w:t xml:space="preserve"> relativos a </w:t>
      </w:r>
      <w:proofErr w:type="spellStart"/>
      <w:r w:rsidRPr="00D22B53">
        <w:rPr>
          <w:rFonts w:ascii="Palatino Linotype" w:hAnsi="Palatino Linotype" w:cs="Calibri"/>
          <w:sz w:val="22"/>
          <w:szCs w:val="22"/>
        </w:rPr>
        <w:t>Créditos</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Tributários</w:t>
      </w:r>
      <w:proofErr w:type="spellEnd"/>
      <w:r w:rsidRPr="00D22B53">
        <w:rPr>
          <w:rFonts w:ascii="Palatino Linotype" w:hAnsi="Palatino Linotype" w:cs="Calibri"/>
          <w:sz w:val="22"/>
          <w:szCs w:val="22"/>
        </w:rPr>
        <w:t xml:space="preserve"> Federais e à </w:t>
      </w:r>
      <w:proofErr w:type="spellStart"/>
      <w:r w:rsidRPr="00D22B53">
        <w:rPr>
          <w:rFonts w:ascii="Palatino Linotype" w:hAnsi="Palatino Linotype" w:cs="Calibri"/>
          <w:sz w:val="22"/>
          <w:szCs w:val="22"/>
        </w:rPr>
        <w:t>Dívida</w:t>
      </w:r>
      <w:proofErr w:type="spellEnd"/>
      <w:r w:rsidRPr="00D22B53">
        <w:rPr>
          <w:rFonts w:ascii="Palatino Linotype" w:hAnsi="Palatino Linotype" w:cs="Calibri"/>
          <w:sz w:val="22"/>
          <w:szCs w:val="22"/>
        </w:rPr>
        <w:t xml:space="preserve"> Ativa da </w:t>
      </w:r>
      <w:proofErr w:type="spellStart"/>
      <w:r w:rsidRPr="00D22B53">
        <w:rPr>
          <w:rFonts w:ascii="Palatino Linotype" w:hAnsi="Palatino Linotype" w:cs="Calibri"/>
          <w:sz w:val="22"/>
          <w:szCs w:val="22"/>
        </w:rPr>
        <w:t>União</w:t>
      </w:r>
      <w:proofErr w:type="spellEnd"/>
      <w:r w:rsidRPr="00D22B53">
        <w:rPr>
          <w:rFonts w:ascii="Palatino Linotype" w:hAnsi="Palatino Linotype" w:cs="Calibri"/>
          <w:sz w:val="22"/>
          <w:szCs w:val="22"/>
        </w:rPr>
        <w:t>;</w:t>
      </w:r>
      <w:r w:rsidRPr="00D22B53">
        <w:rPr>
          <w:rFonts w:ascii="Palatino Linotype" w:hAnsi="Palatino Linotype" w:cs="Calibri"/>
          <w:sz w:val="22"/>
          <w:szCs w:val="22"/>
        </w:rPr>
        <w:br/>
        <w:t xml:space="preserve">V - certidões negativas de </w:t>
      </w:r>
      <w:proofErr w:type="spellStart"/>
      <w:r w:rsidRPr="00D22B53">
        <w:rPr>
          <w:rFonts w:ascii="Palatino Linotype" w:hAnsi="Palatino Linotype" w:cs="Calibri"/>
          <w:sz w:val="22"/>
          <w:szCs w:val="22"/>
        </w:rPr>
        <w:t>débitos</w:t>
      </w:r>
      <w:proofErr w:type="spellEnd"/>
      <w:r w:rsidRPr="00D22B53">
        <w:rPr>
          <w:rFonts w:ascii="Palatino Linotype" w:hAnsi="Palatino Linotype" w:cs="Calibri"/>
          <w:sz w:val="22"/>
          <w:szCs w:val="22"/>
        </w:rPr>
        <w:t xml:space="preserve"> estaduais e municipais;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VI - certificado de regularidade do Fundo de Garantia do Tempo de </w:t>
      </w:r>
      <w:proofErr w:type="spellStart"/>
      <w:r w:rsidRPr="00D22B53">
        <w:rPr>
          <w:rFonts w:ascii="Palatino Linotype" w:hAnsi="Palatino Linotype" w:cs="Calibri"/>
          <w:sz w:val="22"/>
          <w:szCs w:val="22"/>
        </w:rPr>
        <w:t>Servic</w:t>
      </w:r>
      <w:r w:rsidRPr="00D22B53">
        <w:rPr>
          <w:sz w:val="22"/>
          <w:szCs w:val="22"/>
        </w:rPr>
        <w:t>̧</w:t>
      </w:r>
      <w:r w:rsidRPr="00D22B53">
        <w:rPr>
          <w:rFonts w:ascii="Palatino Linotype" w:hAnsi="Palatino Linotype" w:cs="Calibri"/>
          <w:sz w:val="22"/>
          <w:szCs w:val="22"/>
        </w:rPr>
        <w:t>o</w:t>
      </w:r>
      <w:proofErr w:type="spellEnd"/>
      <w:r w:rsidRPr="00D22B53">
        <w:rPr>
          <w:rFonts w:ascii="Palatino Linotype" w:hAnsi="Palatino Linotype" w:cs="Calibri"/>
          <w:sz w:val="22"/>
          <w:szCs w:val="22"/>
        </w:rPr>
        <w:t xml:space="preserve"> - CRF/FGTS;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VII - </w:t>
      </w:r>
      <w:proofErr w:type="spellStart"/>
      <w:r w:rsidRPr="00D22B53">
        <w:rPr>
          <w:rFonts w:ascii="Palatino Linotype" w:hAnsi="Palatino Linotype" w:cs="Calibri"/>
          <w:sz w:val="22"/>
          <w:szCs w:val="22"/>
        </w:rPr>
        <w:t>certidão</w:t>
      </w:r>
      <w:proofErr w:type="spellEnd"/>
      <w:r w:rsidRPr="00D22B53">
        <w:rPr>
          <w:rFonts w:ascii="Palatino Linotype" w:hAnsi="Palatino Linotype" w:cs="Calibri"/>
          <w:sz w:val="22"/>
          <w:szCs w:val="22"/>
        </w:rPr>
        <w:t xml:space="preserve"> negativa </w:t>
      </w:r>
      <w:proofErr w:type="gramStart"/>
      <w:r w:rsidRPr="00D22B53">
        <w:rPr>
          <w:rFonts w:ascii="Palatino Linotype" w:hAnsi="Palatino Linotype" w:cs="Calibri"/>
          <w:sz w:val="22"/>
          <w:szCs w:val="22"/>
        </w:rPr>
        <w:t xml:space="preserve">de </w:t>
      </w:r>
      <w:proofErr w:type="spellStart"/>
      <w:r w:rsidRPr="00D22B53">
        <w:rPr>
          <w:rFonts w:ascii="Palatino Linotype" w:hAnsi="Palatino Linotype" w:cs="Calibri"/>
          <w:sz w:val="22"/>
          <w:szCs w:val="22"/>
        </w:rPr>
        <w:t>de</w:t>
      </w:r>
      <w:proofErr w:type="gramEnd"/>
      <w:r w:rsidRPr="00D22B53">
        <w:rPr>
          <w:rFonts w:ascii="Palatino Linotype" w:hAnsi="Palatino Linotype" w:cs="Calibri"/>
          <w:sz w:val="22"/>
          <w:szCs w:val="22"/>
        </w:rPr>
        <w:t>́bitos</w:t>
      </w:r>
      <w:proofErr w:type="spellEnd"/>
      <w:r w:rsidRPr="00D22B53">
        <w:rPr>
          <w:rFonts w:ascii="Palatino Linotype" w:hAnsi="Palatino Linotype" w:cs="Calibri"/>
          <w:sz w:val="22"/>
          <w:szCs w:val="22"/>
        </w:rPr>
        <w:t xml:space="preserve"> trabalhistas - CNDT, emitida no site do Tribunal Superior do Trabalho; </w:t>
      </w: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14.2 As </w:t>
      </w:r>
      <w:proofErr w:type="spellStart"/>
      <w:r w:rsidRPr="00D22B53">
        <w:rPr>
          <w:rFonts w:ascii="Palatino Linotype" w:hAnsi="Palatino Linotype" w:cs="Calibri"/>
          <w:sz w:val="22"/>
          <w:szCs w:val="22"/>
        </w:rPr>
        <w:t>certidõ</w:t>
      </w:r>
      <w:proofErr w:type="gramStart"/>
      <w:r w:rsidRPr="00D22B53">
        <w:rPr>
          <w:rFonts w:ascii="Palatino Linotype" w:hAnsi="Palatino Linotype" w:cs="Calibri"/>
          <w:sz w:val="22"/>
          <w:szCs w:val="22"/>
        </w:rPr>
        <w:t>es</w:t>
      </w:r>
      <w:proofErr w:type="spellEnd"/>
      <w:proofErr w:type="gramEnd"/>
      <w:r w:rsidRPr="00D22B53">
        <w:rPr>
          <w:rFonts w:ascii="Palatino Linotype" w:hAnsi="Palatino Linotype" w:cs="Calibri"/>
          <w:sz w:val="22"/>
          <w:szCs w:val="22"/>
        </w:rPr>
        <w:t xml:space="preserve"> positivas com efeito de negativas </w:t>
      </w:r>
      <w:proofErr w:type="spellStart"/>
      <w:r w:rsidRPr="00D22B53">
        <w:rPr>
          <w:rFonts w:ascii="Palatino Linotype" w:hAnsi="Palatino Linotype" w:cs="Calibri"/>
          <w:sz w:val="22"/>
          <w:szCs w:val="22"/>
        </w:rPr>
        <w:t>servirão</w:t>
      </w:r>
      <w:proofErr w:type="spellEnd"/>
      <w:r w:rsidRPr="00D22B53">
        <w:rPr>
          <w:rFonts w:ascii="Palatino Linotype" w:hAnsi="Palatino Linotype" w:cs="Calibri"/>
          <w:sz w:val="22"/>
          <w:szCs w:val="22"/>
        </w:rPr>
        <w:t xml:space="preserve"> como </w:t>
      </w:r>
      <w:proofErr w:type="spellStart"/>
      <w:r w:rsidRPr="00D22B53">
        <w:rPr>
          <w:rFonts w:ascii="Palatino Linotype" w:hAnsi="Palatino Linotype" w:cs="Calibri"/>
          <w:sz w:val="22"/>
          <w:szCs w:val="22"/>
        </w:rPr>
        <w:t>certidões</w:t>
      </w:r>
      <w:proofErr w:type="spellEnd"/>
      <w:r w:rsidRPr="00D22B53">
        <w:rPr>
          <w:rFonts w:ascii="Palatino Linotype" w:hAnsi="Palatino Linotype" w:cs="Calibri"/>
          <w:sz w:val="22"/>
          <w:szCs w:val="22"/>
        </w:rPr>
        <w:t xml:space="preserve"> negativas, desde que </w:t>
      </w:r>
      <w:proofErr w:type="spellStart"/>
      <w:r w:rsidRPr="00D22B53">
        <w:rPr>
          <w:rFonts w:ascii="Palatino Linotype" w:hAnsi="Palatino Linotype" w:cs="Calibri"/>
          <w:sz w:val="22"/>
          <w:szCs w:val="22"/>
        </w:rPr>
        <w:t>não</w:t>
      </w:r>
      <w:proofErr w:type="spellEnd"/>
      <w:r w:rsidRPr="00D22B53">
        <w:rPr>
          <w:rFonts w:ascii="Palatino Linotype" w:hAnsi="Palatino Linotype" w:cs="Calibri"/>
          <w:sz w:val="22"/>
          <w:szCs w:val="22"/>
        </w:rPr>
        <w:t xml:space="preserve"> haja </w:t>
      </w:r>
      <w:proofErr w:type="spellStart"/>
      <w:r w:rsidRPr="00D22B53">
        <w:rPr>
          <w:rFonts w:ascii="Palatino Linotype" w:hAnsi="Palatino Linotype" w:cs="Calibri"/>
          <w:sz w:val="22"/>
          <w:szCs w:val="22"/>
        </w:rPr>
        <w:t>refere</w:t>
      </w:r>
      <w:r w:rsidRPr="00D22B53">
        <w:rPr>
          <w:sz w:val="22"/>
          <w:szCs w:val="22"/>
        </w:rPr>
        <w:t>̂</w:t>
      </w:r>
      <w:r w:rsidRPr="00D22B53">
        <w:rPr>
          <w:rFonts w:ascii="Palatino Linotype" w:hAnsi="Palatino Linotype" w:cs="Calibri"/>
          <w:sz w:val="22"/>
          <w:szCs w:val="22"/>
        </w:rPr>
        <w:t>ncia</w:t>
      </w:r>
      <w:proofErr w:type="spellEnd"/>
      <w:r w:rsidRPr="00D22B53">
        <w:rPr>
          <w:rFonts w:ascii="Palatino Linotype" w:hAnsi="Palatino Linotype" w:cs="Calibri"/>
          <w:sz w:val="22"/>
          <w:szCs w:val="22"/>
        </w:rPr>
        <w:t xml:space="preserve"> expressa de impossibilidade de celebrar instrumentos </w:t>
      </w:r>
      <w:proofErr w:type="spellStart"/>
      <w:r w:rsidRPr="00D22B53">
        <w:rPr>
          <w:rFonts w:ascii="Palatino Linotype" w:hAnsi="Palatino Linotype" w:cs="Calibri"/>
          <w:sz w:val="22"/>
          <w:szCs w:val="22"/>
        </w:rPr>
        <w:t>jurídicos</w:t>
      </w:r>
      <w:proofErr w:type="spellEnd"/>
      <w:r w:rsidRPr="00D22B53">
        <w:rPr>
          <w:rFonts w:ascii="Palatino Linotype" w:hAnsi="Palatino Linotype" w:cs="Calibri"/>
          <w:sz w:val="22"/>
          <w:szCs w:val="22"/>
        </w:rPr>
        <w:t xml:space="preserve"> com a </w:t>
      </w:r>
      <w:proofErr w:type="spellStart"/>
      <w:r w:rsidRPr="00D22B53">
        <w:rPr>
          <w:rFonts w:ascii="Palatino Linotype" w:hAnsi="Palatino Linotype" w:cs="Calibri"/>
          <w:sz w:val="22"/>
          <w:szCs w:val="22"/>
        </w:rPr>
        <w:t>administrac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pública</w:t>
      </w:r>
      <w:proofErr w:type="spellEnd"/>
      <w:r w:rsidRPr="00D22B53">
        <w:rPr>
          <w:rFonts w:ascii="Palatino Linotype" w:hAnsi="Palatino Linotype" w:cs="Calibri"/>
          <w:sz w:val="22"/>
          <w:szCs w:val="22"/>
        </w:rPr>
        <w:t>.</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proofErr w:type="gramStart"/>
      <w:r w:rsidRPr="00D22B53">
        <w:rPr>
          <w:rFonts w:ascii="Palatino Linotype" w:hAnsi="Palatino Linotype" w:cs="Calibri"/>
          <w:sz w:val="22"/>
          <w:szCs w:val="22"/>
        </w:rPr>
        <w:t xml:space="preserve">14.3 Contra a </w:t>
      </w:r>
      <w:proofErr w:type="spellStart"/>
      <w:r w:rsidRPr="00D22B53">
        <w:rPr>
          <w:rFonts w:ascii="Palatino Linotype" w:hAnsi="Palatino Linotype" w:cs="Calibri"/>
          <w:sz w:val="22"/>
          <w:szCs w:val="22"/>
        </w:rPr>
        <w:t>decisão</w:t>
      </w:r>
      <w:proofErr w:type="spellEnd"/>
      <w:proofErr w:type="gramEnd"/>
      <w:r w:rsidRPr="00D22B53">
        <w:rPr>
          <w:rFonts w:ascii="Palatino Linotype" w:hAnsi="Palatino Linotype" w:cs="Calibri"/>
          <w:sz w:val="22"/>
          <w:szCs w:val="22"/>
        </w:rPr>
        <w:t xml:space="preserve"> da fase de </w:t>
      </w:r>
      <w:proofErr w:type="spellStart"/>
      <w:r w:rsidRPr="00D22B53">
        <w:rPr>
          <w:rFonts w:ascii="Palatino Linotype" w:hAnsi="Palatino Linotype" w:cs="Calibri"/>
          <w:sz w:val="22"/>
          <w:szCs w:val="22"/>
        </w:rPr>
        <w:t>habilitac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cabera</w:t>
      </w:r>
      <w:proofErr w:type="spellEnd"/>
      <w:r w:rsidRPr="00D22B53">
        <w:rPr>
          <w:rFonts w:ascii="Palatino Linotype" w:hAnsi="Palatino Linotype" w:cs="Calibri"/>
          <w:sz w:val="22"/>
          <w:szCs w:val="22"/>
        </w:rPr>
        <w:t xml:space="preserve">́ recurso fundamentado e </w:t>
      </w:r>
      <w:proofErr w:type="spellStart"/>
      <w:r w:rsidRPr="00D22B53">
        <w:rPr>
          <w:rFonts w:ascii="Palatino Linotype" w:hAnsi="Palatino Linotype" w:cs="Calibri"/>
          <w:sz w:val="22"/>
          <w:szCs w:val="22"/>
        </w:rPr>
        <w:t>específico</w:t>
      </w:r>
      <w:proofErr w:type="spellEnd"/>
      <w:r w:rsidRPr="00D22B53">
        <w:rPr>
          <w:rFonts w:ascii="Palatino Linotype" w:hAnsi="Palatino Linotype" w:cs="Calibri"/>
          <w:sz w:val="22"/>
          <w:szCs w:val="22"/>
        </w:rPr>
        <w:t xml:space="preserve"> destinado ao</w:t>
      </w:r>
      <w:r w:rsidRPr="00D22B53">
        <w:rPr>
          <w:rFonts w:ascii="Palatino Linotype" w:hAnsi="Palatino Linotype" w:cs="Palatino Linotype"/>
          <w:sz w:val="22"/>
          <w:szCs w:val="22"/>
        </w:rPr>
        <w:t xml:space="preserve"> </w:t>
      </w:r>
      <w:r w:rsidRPr="00D22B53">
        <w:rPr>
          <w:rFonts w:ascii="Palatino Linotype" w:hAnsi="Palatino Linotype" w:cs="Calibri"/>
          <w:sz w:val="22"/>
          <w:szCs w:val="22"/>
        </w:rPr>
        <w:t>Prefeito Municipal;</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14.4  Os recursos de trata o item 14.3 </w:t>
      </w:r>
      <w:proofErr w:type="spellStart"/>
      <w:r w:rsidRPr="00D22B53">
        <w:rPr>
          <w:rFonts w:ascii="Palatino Linotype" w:hAnsi="Palatino Linotype" w:cs="Calibri"/>
          <w:sz w:val="22"/>
          <w:szCs w:val="22"/>
        </w:rPr>
        <w:t>deverão</w:t>
      </w:r>
      <w:proofErr w:type="spellEnd"/>
      <w:r w:rsidRPr="00D22B53">
        <w:rPr>
          <w:rFonts w:ascii="Palatino Linotype" w:hAnsi="Palatino Linotype" w:cs="Calibri"/>
          <w:sz w:val="22"/>
          <w:szCs w:val="22"/>
        </w:rPr>
        <w:t xml:space="preserve"> ser apresentados no prazo de </w:t>
      </w:r>
      <w:proofErr w:type="gramStart"/>
      <w:r w:rsidRPr="00D22B53">
        <w:rPr>
          <w:rFonts w:ascii="Palatino Linotype" w:hAnsi="Palatino Linotype" w:cs="Calibri"/>
          <w:sz w:val="22"/>
          <w:szCs w:val="22"/>
        </w:rPr>
        <w:t>3</w:t>
      </w:r>
      <w:proofErr w:type="gramEnd"/>
      <w:r w:rsidRPr="00D22B53">
        <w:rPr>
          <w:rFonts w:ascii="Palatino Linotype" w:hAnsi="Palatino Linotype" w:cs="Calibri"/>
          <w:sz w:val="22"/>
          <w:szCs w:val="22"/>
        </w:rPr>
        <w:t xml:space="preserve"> dias úteis a contar da </w:t>
      </w:r>
      <w:proofErr w:type="spellStart"/>
      <w:r w:rsidRPr="00D22B53">
        <w:rPr>
          <w:rFonts w:ascii="Palatino Linotype" w:hAnsi="Palatino Linotype" w:cs="Calibri"/>
          <w:sz w:val="22"/>
          <w:szCs w:val="22"/>
        </w:rPr>
        <w:t>publicac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do resultado, considerando-se para </w:t>
      </w:r>
      <w:proofErr w:type="spellStart"/>
      <w:r w:rsidRPr="00D22B53">
        <w:rPr>
          <w:rFonts w:ascii="Palatino Linotype" w:hAnsi="Palatino Linotype" w:cs="Calibri"/>
          <w:sz w:val="22"/>
          <w:szCs w:val="22"/>
        </w:rPr>
        <w:t>início</w:t>
      </w:r>
      <w:proofErr w:type="spellEnd"/>
      <w:r w:rsidRPr="00D22B53">
        <w:rPr>
          <w:rFonts w:ascii="Palatino Linotype" w:hAnsi="Palatino Linotype" w:cs="Calibri"/>
          <w:sz w:val="22"/>
          <w:szCs w:val="22"/>
        </w:rPr>
        <w:t xml:space="preserve"> da contagem o primeiro dia </w:t>
      </w:r>
      <w:proofErr w:type="spellStart"/>
      <w:r w:rsidRPr="00D22B53">
        <w:rPr>
          <w:rFonts w:ascii="Palatino Linotype" w:hAnsi="Palatino Linotype" w:cs="Calibri"/>
          <w:sz w:val="22"/>
          <w:szCs w:val="22"/>
        </w:rPr>
        <w:t>útil</w:t>
      </w:r>
      <w:proofErr w:type="spellEnd"/>
      <w:r w:rsidRPr="00D22B53">
        <w:rPr>
          <w:rFonts w:ascii="Palatino Linotype" w:hAnsi="Palatino Linotype" w:cs="Calibri"/>
          <w:sz w:val="22"/>
          <w:szCs w:val="22"/>
        </w:rPr>
        <w:t xml:space="preserve"> posterior à </w:t>
      </w:r>
      <w:proofErr w:type="spellStart"/>
      <w:r w:rsidRPr="00D22B53">
        <w:rPr>
          <w:rFonts w:ascii="Palatino Linotype" w:hAnsi="Palatino Linotype" w:cs="Calibri"/>
          <w:sz w:val="22"/>
          <w:szCs w:val="22"/>
        </w:rPr>
        <w:t>publicac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não</w:t>
      </w:r>
      <w:proofErr w:type="spellEnd"/>
      <w:r w:rsidRPr="00D22B53">
        <w:rPr>
          <w:rFonts w:ascii="Palatino Linotype" w:hAnsi="Palatino Linotype" w:cs="Calibri"/>
          <w:sz w:val="22"/>
          <w:szCs w:val="22"/>
        </w:rPr>
        <w:t xml:space="preserve"> cabendo recurso administrativo da </w:t>
      </w:r>
      <w:proofErr w:type="spellStart"/>
      <w:r w:rsidRPr="00D22B53">
        <w:rPr>
          <w:rFonts w:ascii="Palatino Linotype" w:hAnsi="Palatino Linotype" w:cs="Calibri"/>
          <w:sz w:val="22"/>
          <w:szCs w:val="22"/>
        </w:rPr>
        <w:t>decisão</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após</w:t>
      </w:r>
      <w:proofErr w:type="spellEnd"/>
      <w:r w:rsidRPr="00D22B53">
        <w:rPr>
          <w:rFonts w:ascii="Palatino Linotype" w:hAnsi="Palatino Linotype" w:cs="Calibri"/>
          <w:sz w:val="22"/>
          <w:szCs w:val="22"/>
        </w:rPr>
        <w:t xml:space="preserve"> esta fase.</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14.5 Os recursos apresentados </w:t>
      </w:r>
      <w:proofErr w:type="spellStart"/>
      <w:r w:rsidRPr="00D22B53">
        <w:rPr>
          <w:rFonts w:ascii="Palatino Linotype" w:hAnsi="Palatino Linotype" w:cs="Calibri"/>
          <w:sz w:val="22"/>
          <w:szCs w:val="22"/>
        </w:rPr>
        <w:t>após</w:t>
      </w:r>
      <w:proofErr w:type="spellEnd"/>
      <w:r w:rsidRPr="00D22B53">
        <w:rPr>
          <w:rFonts w:ascii="Palatino Linotype" w:hAnsi="Palatino Linotype" w:cs="Calibri"/>
          <w:sz w:val="22"/>
          <w:szCs w:val="22"/>
        </w:rPr>
        <w:t xml:space="preserve"> o prazo </w:t>
      </w:r>
      <w:proofErr w:type="spellStart"/>
      <w:r w:rsidRPr="00D22B53">
        <w:rPr>
          <w:rFonts w:ascii="Palatino Linotype" w:hAnsi="Palatino Linotype" w:cs="Calibri"/>
          <w:sz w:val="22"/>
          <w:szCs w:val="22"/>
        </w:rPr>
        <w:t>não</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serão</w:t>
      </w:r>
      <w:proofErr w:type="spellEnd"/>
      <w:r w:rsidRPr="00D22B53">
        <w:rPr>
          <w:rFonts w:ascii="Palatino Linotype" w:hAnsi="Palatino Linotype" w:cs="Calibri"/>
          <w:sz w:val="22"/>
          <w:szCs w:val="22"/>
        </w:rPr>
        <w:t xml:space="preserve"> avaliados.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14.6 Caso o proponente esteja em débito com o ente público responsável pela seleção e com a União não será possível o recebimento dos recursos de que trata este Edital.</w:t>
      </w:r>
    </w:p>
    <w:p w:rsidR="009D3CC1" w:rsidRPr="00D22B53" w:rsidRDefault="009D3CC1" w:rsidP="00261E86">
      <w:pPr>
        <w:pStyle w:val="textojustificado"/>
        <w:spacing w:beforeAutospacing="0" w:after="0" w:afterAutospacing="0"/>
        <w:ind w:left="120" w:right="120"/>
        <w:jc w:val="both"/>
        <w:rPr>
          <w:rStyle w:val="Forte"/>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15. ASSINATURA DO TERMO DE EXECUÇÃO CULTURAL E RECEBIMENTO DOS RECURSOS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proofErr w:type="gramStart"/>
      <w:r w:rsidRPr="00D22B53">
        <w:rPr>
          <w:rFonts w:ascii="Palatino Linotype" w:hAnsi="Palatino Linotype" w:cs="Calibri"/>
          <w:sz w:val="22"/>
          <w:szCs w:val="22"/>
        </w:rPr>
        <w:t>15.1 Finalizada</w:t>
      </w:r>
      <w:proofErr w:type="gramEnd"/>
      <w:r w:rsidRPr="00D22B53">
        <w:rPr>
          <w:rFonts w:ascii="Palatino Linotype" w:hAnsi="Palatino Linotype" w:cs="Calibri"/>
          <w:sz w:val="22"/>
          <w:szCs w:val="22"/>
        </w:rPr>
        <w:t xml:space="preserve"> a fase de habilitação, o agente cultural contemplado será convocado a assinar o Termo de Execução Cultural, conforme Anexo IV deste Edital, de forma presencial ou eletrônica.</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15.2 O Termo de Execução Cultural corresponde ao documento a ser assinado pelo agente cultural selecionado neste Edital e pelo Município de Papanduva/SC contendo as obrigações dos assinantes do Termo.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15.3 Após a assinatura do Termo de Execução Cultural, o agente cultural receberá os recursos em conta bancária específica aberta para o recebimento dos recursos deste Edital, em desembolso único ou em parcelas até 30 dias após a Homologação do Resultado.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sz w:val="22"/>
          <w:szCs w:val="22"/>
        </w:rPr>
      </w:pPr>
      <w:r w:rsidRPr="00D22B53">
        <w:rPr>
          <w:rFonts w:ascii="Palatino Linotype" w:hAnsi="Palatino Linotype" w:cs="Calibri"/>
          <w:sz w:val="22"/>
          <w:szCs w:val="22"/>
        </w:rPr>
        <w:t>15.4 A assinatura do Termo de Execução Cultural e o recebimento do apoio estão condicionados à existência de disponibilidade orçamentária e financeira, caracterizando a seleção como expectativa de direito do proponente</w:t>
      </w:r>
      <w:r w:rsidRPr="00D22B53">
        <w:rPr>
          <w:rFonts w:ascii="Palatino Linotype" w:hAnsi="Palatino Linotype"/>
          <w:sz w:val="22"/>
          <w:szCs w:val="22"/>
        </w:rPr>
        <w:t xml:space="preserve">.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16. DIVULGAÇÃO DOS PROJETOS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16.1 </w:t>
      </w:r>
      <w:proofErr w:type="gramStart"/>
      <w:r w:rsidRPr="00D22B53">
        <w:rPr>
          <w:rFonts w:ascii="Palatino Linotype" w:hAnsi="Palatino Linotype" w:cs="Calibri"/>
          <w:sz w:val="22"/>
          <w:szCs w:val="22"/>
        </w:rPr>
        <w:t>Os produtos artístico-culturais</w:t>
      </w:r>
      <w:proofErr w:type="gramEnd"/>
      <w:r w:rsidRPr="00D22B53">
        <w:rPr>
          <w:rFonts w:ascii="Palatino Linotype" w:hAnsi="Palatino Linotype" w:cs="Calibri"/>
          <w:sz w:val="22"/>
          <w:szCs w:val="22"/>
        </w:rPr>
        <w:t xml:space="preserve"> e as peças de divulgação dos projetos exibirão as marcas do Governo federal, de acordo com as orientações técnicas do manual de aplicação de marcas divulgado pelo Ministério da Cultura.</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16.2 O material de divulgação dos projetos e seus produtos </w:t>
      </w:r>
      <w:proofErr w:type="gramStart"/>
      <w:r w:rsidRPr="00D22B53">
        <w:rPr>
          <w:rFonts w:ascii="Palatino Linotype" w:hAnsi="Palatino Linotype" w:cs="Calibri"/>
          <w:sz w:val="22"/>
          <w:szCs w:val="22"/>
        </w:rPr>
        <w:t>será disponibilizado</w:t>
      </w:r>
      <w:proofErr w:type="gramEnd"/>
      <w:r w:rsidRPr="00D22B53">
        <w:rPr>
          <w:rFonts w:ascii="Palatino Linotype" w:hAnsi="Palatino Linotype" w:cs="Calibri"/>
          <w:sz w:val="22"/>
          <w:szCs w:val="22"/>
        </w:rPr>
        <w:t xml:space="preserve"> em formatos acessíveis a pessoas com deficiência e conterá informações sobre os recursos de acessibilidade disponibilizados.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16.3 O material de divulgação dos projetos deve ter caráter educativo, informativo ou de orientação social, e não pode conter nomes, símbolos ou imagens que caracterizem promoção pessoal.</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8B295E" w:rsidRPr="00D22B53" w:rsidRDefault="008B295E"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lastRenderedPageBreak/>
        <w:t>17. MONITORAMENTO E AVALIAÇÃO DE RESULTADOS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17.1 Os procedimentos de monitoramento e avaliação dos projetos culturais contemplados, assim como </w:t>
      </w:r>
      <w:proofErr w:type="spellStart"/>
      <w:r w:rsidRPr="00D22B53">
        <w:rPr>
          <w:rFonts w:ascii="Palatino Linotype" w:hAnsi="Palatino Linotype" w:cs="Calibri"/>
          <w:sz w:val="22"/>
          <w:szCs w:val="22"/>
        </w:rPr>
        <w:t>prestac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de </w:t>
      </w:r>
      <w:proofErr w:type="spellStart"/>
      <w:r w:rsidRPr="00D22B53">
        <w:rPr>
          <w:rFonts w:ascii="Palatino Linotype" w:hAnsi="Palatino Linotype" w:cs="Calibri"/>
          <w:sz w:val="22"/>
          <w:szCs w:val="22"/>
        </w:rPr>
        <w:t>informac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à </w:t>
      </w:r>
      <w:proofErr w:type="spellStart"/>
      <w:r w:rsidRPr="00D22B53">
        <w:rPr>
          <w:rFonts w:ascii="Palatino Linotype" w:hAnsi="Palatino Linotype" w:cs="Calibri"/>
          <w:sz w:val="22"/>
          <w:szCs w:val="22"/>
        </w:rPr>
        <w:t>administrac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pública</w:t>
      </w:r>
      <w:proofErr w:type="spellEnd"/>
      <w:r w:rsidRPr="00D22B53">
        <w:rPr>
          <w:rFonts w:ascii="Palatino Linotype" w:hAnsi="Palatino Linotype" w:cs="Calibri"/>
          <w:sz w:val="22"/>
          <w:szCs w:val="22"/>
        </w:rPr>
        <w:t>, observar</w:t>
      </w:r>
      <w:r w:rsidRPr="00D22B53">
        <w:rPr>
          <w:rFonts w:ascii="Palatino Linotype" w:hAnsi="Palatino Linotype" w:cs="Palatino Linotype"/>
          <w:sz w:val="22"/>
          <w:szCs w:val="22"/>
        </w:rPr>
        <w:t>ã</w:t>
      </w:r>
      <w:r w:rsidRPr="00D22B53">
        <w:rPr>
          <w:rFonts w:ascii="Palatino Linotype" w:hAnsi="Palatino Linotype" w:cs="Calibri"/>
          <w:sz w:val="22"/>
          <w:szCs w:val="22"/>
        </w:rPr>
        <w:t xml:space="preserve">o o Decreto 11.453/2023 (Decreto de Fomento), que dispõe sobre os mecanismos de fomento do sistema de financiamento à cultura, observadas </w:t>
      </w:r>
      <w:proofErr w:type="spellStart"/>
      <w:r w:rsidRPr="00D22B53">
        <w:rPr>
          <w:rFonts w:ascii="Palatino Linotype" w:hAnsi="Palatino Linotype" w:cs="Calibri"/>
          <w:sz w:val="22"/>
          <w:szCs w:val="22"/>
        </w:rPr>
        <w:t>às</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exige</w:t>
      </w:r>
      <w:r w:rsidRPr="00D22B53">
        <w:rPr>
          <w:sz w:val="22"/>
          <w:szCs w:val="22"/>
        </w:rPr>
        <w:t>̂</w:t>
      </w:r>
      <w:r w:rsidRPr="00D22B53">
        <w:rPr>
          <w:rFonts w:ascii="Palatino Linotype" w:hAnsi="Palatino Linotype" w:cs="Calibri"/>
          <w:sz w:val="22"/>
          <w:szCs w:val="22"/>
        </w:rPr>
        <w:t>ncias</w:t>
      </w:r>
      <w:proofErr w:type="spellEnd"/>
      <w:r w:rsidRPr="00D22B53">
        <w:rPr>
          <w:rFonts w:ascii="Palatino Linotype" w:hAnsi="Palatino Linotype" w:cs="Calibri"/>
          <w:sz w:val="22"/>
          <w:szCs w:val="22"/>
        </w:rPr>
        <w:t xml:space="preserve"> legais de </w:t>
      </w:r>
      <w:proofErr w:type="spellStart"/>
      <w:r w:rsidRPr="00D22B53">
        <w:rPr>
          <w:rFonts w:ascii="Palatino Linotype" w:hAnsi="Palatino Linotype" w:cs="Calibri"/>
          <w:sz w:val="22"/>
          <w:szCs w:val="22"/>
        </w:rPr>
        <w:t>simplificac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e de foco no cumprimento do objeto.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17.2 O agente cultural deve prestar contas por meio da apresentação do Relatório Final de Execução do Objeto, conforme documento constante no Anexo V. O Relatório Final de Execução do Objeto deve ser apresentado até 30 dias a contar do fim da vigência do Termo de Execução Cultural.</w:t>
      </w: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Style w:val="Forte"/>
          <w:rFonts w:ascii="Palatino Linotype" w:hAnsi="Palatino Linotype" w:cs="Calibri"/>
          <w:sz w:val="22"/>
          <w:szCs w:val="22"/>
        </w:rPr>
        <w:t>18. DISPOSIC</w:t>
      </w:r>
      <w:r w:rsidRPr="00D22B53">
        <w:rPr>
          <w:rStyle w:val="Forte"/>
          <w:sz w:val="22"/>
          <w:szCs w:val="22"/>
        </w:rPr>
        <w:t>̧</w:t>
      </w:r>
      <w:r w:rsidRPr="00D22B53">
        <w:rPr>
          <w:rStyle w:val="Forte"/>
          <w:rFonts w:ascii="Palatino Linotype" w:hAnsi="Palatino Linotype" w:cs="Calibri"/>
          <w:sz w:val="22"/>
          <w:szCs w:val="22"/>
        </w:rPr>
        <w:t>ÕES FINAIS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18.1 O acompanhamento de todas as etapas deste Edital e a observância quanto aos prazos </w:t>
      </w:r>
      <w:proofErr w:type="spellStart"/>
      <w:r w:rsidRPr="00D22B53">
        <w:rPr>
          <w:rFonts w:ascii="Palatino Linotype" w:hAnsi="Palatino Linotype" w:cs="Calibri"/>
          <w:sz w:val="22"/>
          <w:szCs w:val="22"/>
        </w:rPr>
        <w:t>serão</w:t>
      </w:r>
      <w:proofErr w:type="spellEnd"/>
      <w:r w:rsidRPr="00D22B53">
        <w:rPr>
          <w:rFonts w:ascii="Palatino Linotype" w:hAnsi="Palatino Linotype" w:cs="Calibri"/>
          <w:sz w:val="22"/>
          <w:szCs w:val="22"/>
        </w:rPr>
        <w:t xml:space="preserve"> de inteira responsabilidade dos proponentes. Para tanto, </w:t>
      </w:r>
      <w:proofErr w:type="spellStart"/>
      <w:r w:rsidRPr="00D22B53">
        <w:rPr>
          <w:rFonts w:ascii="Palatino Linotype" w:hAnsi="Palatino Linotype" w:cs="Calibri"/>
          <w:sz w:val="22"/>
          <w:szCs w:val="22"/>
        </w:rPr>
        <w:t>deverão</w:t>
      </w:r>
      <w:proofErr w:type="spellEnd"/>
      <w:r w:rsidRPr="00D22B53">
        <w:rPr>
          <w:rFonts w:ascii="Palatino Linotype" w:hAnsi="Palatino Linotype" w:cs="Calibri"/>
          <w:sz w:val="22"/>
          <w:szCs w:val="22"/>
        </w:rPr>
        <w:t xml:space="preserve"> ficar atentos </w:t>
      </w:r>
      <w:proofErr w:type="spellStart"/>
      <w:r w:rsidRPr="00D22B53">
        <w:rPr>
          <w:rFonts w:ascii="Palatino Linotype" w:hAnsi="Palatino Linotype" w:cs="Calibri"/>
          <w:sz w:val="22"/>
          <w:szCs w:val="22"/>
        </w:rPr>
        <w:t>às</w:t>
      </w:r>
      <w:proofErr w:type="spellEnd"/>
      <w:r w:rsidRPr="00D22B53">
        <w:rPr>
          <w:rFonts w:ascii="Palatino Linotype" w:hAnsi="Palatino Linotype" w:cs="Calibri"/>
          <w:sz w:val="22"/>
          <w:szCs w:val="22"/>
        </w:rPr>
        <w:t xml:space="preserve"> </w:t>
      </w:r>
      <w:proofErr w:type="spellStart"/>
      <w:r w:rsidRPr="00D22B53">
        <w:rPr>
          <w:rFonts w:ascii="Palatino Linotype" w:hAnsi="Palatino Linotype" w:cs="Calibri"/>
          <w:sz w:val="22"/>
          <w:szCs w:val="22"/>
        </w:rPr>
        <w:t>publicac</w:t>
      </w:r>
      <w:r w:rsidRPr="00D22B53">
        <w:rPr>
          <w:sz w:val="22"/>
          <w:szCs w:val="22"/>
        </w:rPr>
        <w:t>̧</w:t>
      </w:r>
      <w:r w:rsidRPr="00D22B53">
        <w:rPr>
          <w:rFonts w:ascii="Palatino Linotype" w:hAnsi="Palatino Linotype" w:cs="Calibri"/>
          <w:sz w:val="22"/>
          <w:szCs w:val="22"/>
        </w:rPr>
        <w:t>õ</w:t>
      </w:r>
      <w:proofErr w:type="gramStart"/>
      <w:r w:rsidRPr="00D22B53">
        <w:rPr>
          <w:rFonts w:ascii="Palatino Linotype" w:hAnsi="Palatino Linotype" w:cs="Calibri"/>
          <w:sz w:val="22"/>
          <w:szCs w:val="22"/>
        </w:rPr>
        <w:t>es</w:t>
      </w:r>
      <w:proofErr w:type="spellEnd"/>
      <w:proofErr w:type="gramEnd"/>
      <w:r w:rsidRPr="00D22B53">
        <w:rPr>
          <w:rFonts w:ascii="Palatino Linotype" w:hAnsi="Palatino Linotype" w:cs="Calibri"/>
          <w:sz w:val="22"/>
          <w:szCs w:val="22"/>
        </w:rPr>
        <w:t xml:space="preserve"> no</w:t>
      </w:r>
      <w:r w:rsidRPr="00D22B53">
        <w:rPr>
          <w:rFonts w:ascii="Palatino Linotype" w:hAnsi="Palatino Linotype" w:cs="Palatino Linotype"/>
          <w:sz w:val="22"/>
          <w:szCs w:val="22"/>
        </w:rPr>
        <w:t> </w:t>
      </w:r>
      <w:r w:rsidRPr="00D22B53">
        <w:rPr>
          <w:rFonts w:ascii="Palatino Linotype" w:hAnsi="Palatino Linotype" w:cs="Calibri"/>
          <w:sz w:val="22"/>
          <w:szCs w:val="22"/>
        </w:rPr>
        <w:t xml:space="preserve">Diário Oficial dos Municípios, site do município e nas </w:t>
      </w:r>
      <w:proofErr w:type="spellStart"/>
      <w:r w:rsidRPr="00D22B53">
        <w:rPr>
          <w:rFonts w:ascii="Palatino Linotype" w:hAnsi="Palatino Linotype" w:cs="Calibri"/>
          <w:sz w:val="22"/>
          <w:szCs w:val="22"/>
        </w:rPr>
        <w:t>mídias</w:t>
      </w:r>
      <w:proofErr w:type="spellEnd"/>
      <w:r w:rsidRPr="00D22B53">
        <w:rPr>
          <w:rFonts w:ascii="Palatino Linotype" w:hAnsi="Palatino Linotype" w:cs="Calibri"/>
          <w:sz w:val="22"/>
          <w:szCs w:val="22"/>
        </w:rPr>
        <w:t xml:space="preserve"> sociais oficiais.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18.2 O presente Edital e os seus anexos estão </w:t>
      </w:r>
      <w:proofErr w:type="spellStart"/>
      <w:r w:rsidRPr="00D22B53">
        <w:rPr>
          <w:rFonts w:ascii="Palatino Linotype" w:hAnsi="Palatino Linotype" w:cs="Calibri"/>
          <w:sz w:val="22"/>
          <w:szCs w:val="22"/>
        </w:rPr>
        <w:t>disponíveis</w:t>
      </w:r>
      <w:proofErr w:type="spellEnd"/>
      <w:r w:rsidRPr="00D22B53">
        <w:rPr>
          <w:rFonts w:ascii="Palatino Linotype" w:hAnsi="Palatino Linotype" w:cs="Calibri"/>
          <w:sz w:val="22"/>
          <w:szCs w:val="22"/>
        </w:rPr>
        <w:t xml:space="preserve"> no site </w:t>
      </w:r>
      <w:hyperlink r:id="rId12">
        <w:r w:rsidRPr="00D22B53">
          <w:rPr>
            <w:rStyle w:val="LinkdaInternet"/>
            <w:rFonts w:ascii="Palatino Linotype" w:hAnsi="Palatino Linotype" w:cs="Calibri"/>
            <w:color w:val="auto"/>
            <w:sz w:val="22"/>
            <w:szCs w:val="22"/>
          </w:rPr>
          <w:t>www.papanduva.sc.gov.br</w:t>
        </w:r>
      </w:hyperlink>
      <w:proofErr w:type="gramStart"/>
      <w:r w:rsidRPr="00D22B53">
        <w:rPr>
          <w:rFonts w:ascii="Palatino Linotype" w:hAnsi="Palatino Linotype" w:cs="Calibri"/>
          <w:sz w:val="22"/>
          <w:szCs w:val="22"/>
        </w:rPr>
        <w:t xml:space="preserve"> .</w:t>
      </w:r>
      <w:proofErr w:type="gramEnd"/>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18.3 Demais </w:t>
      </w:r>
      <w:proofErr w:type="spellStart"/>
      <w:r w:rsidRPr="00D22B53">
        <w:rPr>
          <w:rFonts w:ascii="Palatino Linotype" w:hAnsi="Palatino Linotype" w:cs="Calibri"/>
          <w:sz w:val="22"/>
          <w:szCs w:val="22"/>
        </w:rPr>
        <w:t>informac</w:t>
      </w:r>
      <w:r w:rsidRPr="00D22B53">
        <w:rPr>
          <w:sz w:val="22"/>
          <w:szCs w:val="22"/>
        </w:rPr>
        <w:t>̧</w:t>
      </w:r>
      <w:r w:rsidRPr="00D22B53">
        <w:rPr>
          <w:rFonts w:ascii="Palatino Linotype" w:hAnsi="Palatino Linotype" w:cs="Calibri"/>
          <w:sz w:val="22"/>
          <w:szCs w:val="22"/>
        </w:rPr>
        <w:t>õ</w:t>
      </w:r>
      <w:proofErr w:type="gramStart"/>
      <w:r w:rsidRPr="00D22B53">
        <w:rPr>
          <w:rFonts w:ascii="Palatino Linotype" w:hAnsi="Palatino Linotype" w:cs="Calibri"/>
          <w:sz w:val="22"/>
          <w:szCs w:val="22"/>
        </w:rPr>
        <w:t>es</w:t>
      </w:r>
      <w:proofErr w:type="spellEnd"/>
      <w:proofErr w:type="gramEnd"/>
      <w:r w:rsidRPr="00D22B53">
        <w:rPr>
          <w:rFonts w:ascii="Palatino Linotype" w:hAnsi="Palatino Linotype" w:cs="Calibri"/>
          <w:sz w:val="22"/>
          <w:szCs w:val="22"/>
        </w:rPr>
        <w:t xml:space="preserve"> podem ser obtidas </w:t>
      </w:r>
      <w:proofErr w:type="spellStart"/>
      <w:r w:rsidRPr="00D22B53">
        <w:rPr>
          <w:rFonts w:ascii="Palatino Linotype" w:hAnsi="Palatino Linotype" w:cs="Calibri"/>
          <w:sz w:val="22"/>
          <w:szCs w:val="22"/>
        </w:rPr>
        <w:t>através</w:t>
      </w:r>
      <w:proofErr w:type="spellEnd"/>
      <w:r w:rsidRPr="00D22B53">
        <w:rPr>
          <w:rFonts w:ascii="Palatino Linotype" w:hAnsi="Palatino Linotype" w:cs="Calibri"/>
          <w:sz w:val="22"/>
          <w:szCs w:val="22"/>
        </w:rPr>
        <w:t xml:space="preserve"> do e-mail</w:t>
      </w:r>
      <w:r w:rsidRPr="00D22B53">
        <w:rPr>
          <w:rFonts w:ascii="Palatino Linotype" w:hAnsi="Palatino Linotype" w:cs="Palatino Linotype"/>
          <w:sz w:val="22"/>
          <w:szCs w:val="22"/>
        </w:rPr>
        <w:t xml:space="preserve"> </w:t>
      </w:r>
      <w:hyperlink r:id="rId13">
        <w:r w:rsidRPr="00D22B53">
          <w:rPr>
            <w:rStyle w:val="LinkdaInternet"/>
            <w:rFonts w:ascii="Palatino Linotype" w:hAnsi="Palatino Linotype" w:cs="Calibri"/>
            <w:color w:val="auto"/>
            <w:sz w:val="22"/>
            <w:szCs w:val="22"/>
          </w:rPr>
          <w:t>licitação@papanduva.sc.gov.br</w:t>
        </w:r>
      </w:hyperlink>
      <w:r w:rsidRPr="00D22B53">
        <w:rPr>
          <w:rFonts w:ascii="Palatino Linotype" w:hAnsi="Palatino Linotype" w:cs="Calibri"/>
          <w:sz w:val="22"/>
          <w:szCs w:val="22"/>
        </w:rPr>
        <w:t>.</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18.4 Os casos omissos porventura existentes </w:t>
      </w:r>
      <w:proofErr w:type="spellStart"/>
      <w:r w:rsidRPr="00D22B53">
        <w:rPr>
          <w:rFonts w:ascii="Palatino Linotype" w:hAnsi="Palatino Linotype" w:cs="Calibri"/>
          <w:sz w:val="22"/>
          <w:szCs w:val="22"/>
        </w:rPr>
        <w:t>ficarão</w:t>
      </w:r>
      <w:proofErr w:type="spellEnd"/>
      <w:r w:rsidRPr="00D22B53">
        <w:rPr>
          <w:rFonts w:ascii="Palatino Linotype" w:hAnsi="Palatino Linotype" w:cs="Calibri"/>
          <w:sz w:val="22"/>
          <w:szCs w:val="22"/>
        </w:rPr>
        <w:t xml:space="preserve"> a cargo da Comissão de Acompanhamento da Lei Paulo Gustavo.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18.5 Eventuais irregularidades relacionadas aos requisitos de participação, constatadas a qualquer tempo, implicarão na desclassificação do proponente.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18.6 O proponente será o único responsável pela veracidade da proposta e documentos encaminhados, isentando o Município de Papanduva/SC de qualquer responsabilidade civil ou penal. </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18.7 O apoio concedido por meio deste Edital poderá ser acumulado com recursos captados por meio de leis de incentivo fiscal e outros programas e/ou apoios federais, estaduais e municipais.</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 xml:space="preserve">18.8 A </w:t>
      </w:r>
      <w:proofErr w:type="spellStart"/>
      <w:r w:rsidRPr="00D22B53">
        <w:rPr>
          <w:rFonts w:ascii="Palatino Linotype" w:hAnsi="Palatino Linotype" w:cs="Calibri"/>
          <w:sz w:val="22"/>
          <w:szCs w:val="22"/>
        </w:rPr>
        <w:t>inscric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 xml:space="preserve"> implica no conhecimento e </w:t>
      </w:r>
      <w:proofErr w:type="spellStart"/>
      <w:r w:rsidRPr="00D22B53">
        <w:rPr>
          <w:rFonts w:ascii="Palatino Linotype" w:hAnsi="Palatino Linotype" w:cs="Calibri"/>
          <w:sz w:val="22"/>
          <w:szCs w:val="22"/>
        </w:rPr>
        <w:t>concorda</w:t>
      </w:r>
      <w:r w:rsidRPr="00D22B53">
        <w:rPr>
          <w:sz w:val="22"/>
          <w:szCs w:val="22"/>
        </w:rPr>
        <w:t>̂</w:t>
      </w:r>
      <w:r w:rsidRPr="00D22B53">
        <w:rPr>
          <w:rFonts w:ascii="Palatino Linotype" w:hAnsi="Palatino Linotype" w:cs="Calibri"/>
          <w:sz w:val="22"/>
          <w:szCs w:val="22"/>
        </w:rPr>
        <w:t>ncia</w:t>
      </w:r>
      <w:proofErr w:type="spellEnd"/>
      <w:r w:rsidRPr="00D22B53">
        <w:rPr>
          <w:rFonts w:ascii="Palatino Linotype" w:hAnsi="Palatino Linotype" w:cs="Calibri"/>
          <w:sz w:val="22"/>
          <w:szCs w:val="22"/>
        </w:rPr>
        <w:t xml:space="preserve"> dos termos e </w:t>
      </w:r>
      <w:proofErr w:type="spellStart"/>
      <w:r w:rsidRPr="00D22B53">
        <w:rPr>
          <w:rFonts w:ascii="Palatino Linotype" w:hAnsi="Palatino Linotype" w:cs="Calibri"/>
          <w:sz w:val="22"/>
          <w:szCs w:val="22"/>
        </w:rPr>
        <w:t>condic</w:t>
      </w:r>
      <w:r w:rsidRPr="00D22B53">
        <w:rPr>
          <w:sz w:val="22"/>
          <w:szCs w:val="22"/>
        </w:rPr>
        <w:t>̧</w:t>
      </w:r>
      <w:r w:rsidRPr="00D22B53">
        <w:rPr>
          <w:rFonts w:ascii="Palatino Linotype" w:hAnsi="Palatino Linotype" w:cs="Calibri"/>
          <w:sz w:val="22"/>
          <w:szCs w:val="22"/>
        </w:rPr>
        <w:t>õ</w:t>
      </w:r>
      <w:proofErr w:type="gramStart"/>
      <w:r w:rsidRPr="00D22B53">
        <w:rPr>
          <w:rFonts w:ascii="Palatino Linotype" w:hAnsi="Palatino Linotype" w:cs="Calibri"/>
          <w:sz w:val="22"/>
          <w:szCs w:val="22"/>
        </w:rPr>
        <w:t>es</w:t>
      </w:r>
      <w:proofErr w:type="spellEnd"/>
      <w:proofErr w:type="gramEnd"/>
      <w:r w:rsidRPr="00D22B53">
        <w:rPr>
          <w:rFonts w:ascii="Palatino Linotype" w:hAnsi="Palatino Linotype" w:cs="Calibri"/>
          <w:sz w:val="22"/>
          <w:szCs w:val="22"/>
        </w:rPr>
        <w:t xml:space="preserve"> previstos neste Edital, na Lei Complementar</w:t>
      </w:r>
      <w:r w:rsidRPr="00D22B53">
        <w:rPr>
          <w:rFonts w:ascii="Palatino Linotype" w:hAnsi="Palatino Linotype" w:cs="Palatino Linotype"/>
          <w:sz w:val="22"/>
          <w:szCs w:val="22"/>
        </w:rPr>
        <w:t> </w:t>
      </w:r>
      <w:r w:rsidRPr="00D22B53">
        <w:rPr>
          <w:rFonts w:ascii="Palatino Linotype" w:hAnsi="Palatino Linotype" w:cs="Calibri"/>
          <w:sz w:val="22"/>
          <w:szCs w:val="22"/>
        </w:rPr>
        <w:t xml:space="preserve"> 195/2022 (Lei Paulo Gustavo), no Decreto 11.525/2023 (Decreto Paulo Gustavo) e no Decreto 11.453/2023 (Decreto de Fomento).</w:t>
      </w: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18.9 O resultado do chamamento público regido por este Edital terá validade até 30 de Dezembro de 2023.</w:t>
      </w:r>
    </w:p>
    <w:p w:rsidR="009D3CC1" w:rsidRPr="00D22B53" w:rsidRDefault="009D3CC1" w:rsidP="00261E86">
      <w:pPr>
        <w:pStyle w:val="textojustificado"/>
        <w:spacing w:beforeAutospacing="0" w:after="0" w:afterAutospacing="0"/>
        <w:ind w:left="120"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left="120" w:right="120" w:firstLine="588"/>
        <w:jc w:val="both"/>
        <w:rPr>
          <w:rFonts w:ascii="Palatino Linotype" w:hAnsi="Palatino Linotype" w:cs="Calibri"/>
          <w:sz w:val="22"/>
          <w:szCs w:val="22"/>
        </w:rPr>
      </w:pPr>
      <w:r w:rsidRPr="00D22B53">
        <w:rPr>
          <w:rFonts w:ascii="Palatino Linotype" w:hAnsi="Palatino Linotype" w:cs="Calibri"/>
          <w:sz w:val="22"/>
          <w:szCs w:val="22"/>
        </w:rPr>
        <w:t>18.10 Compõem este Edital os seguintes anexos:</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Anexo I - Categorias de apoio;</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 xml:space="preserve">Anexo II - </w:t>
      </w:r>
      <w:proofErr w:type="spellStart"/>
      <w:r w:rsidRPr="00D22B53">
        <w:rPr>
          <w:rFonts w:ascii="Palatino Linotype" w:hAnsi="Palatino Linotype" w:cs="Calibri"/>
          <w:sz w:val="22"/>
          <w:szCs w:val="22"/>
        </w:rPr>
        <w:t>Formulário</w:t>
      </w:r>
      <w:proofErr w:type="spellEnd"/>
      <w:r w:rsidRPr="00D22B53">
        <w:rPr>
          <w:rFonts w:ascii="Palatino Linotype" w:hAnsi="Palatino Linotype" w:cs="Calibri"/>
          <w:sz w:val="22"/>
          <w:szCs w:val="22"/>
        </w:rPr>
        <w:t xml:space="preserve"> de </w:t>
      </w:r>
      <w:proofErr w:type="spellStart"/>
      <w:r w:rsidRPr="00D22B53">
        <w:rPr>
          <w:rFonts w:ascii="Palatino Linotype" w:hAnsi="Palatino Linotype" w:cs="Calibri"/>
          <w:sz w:val="22"/>
          <w:szCs w:val="22"/>
        </w:rPr>
        <w:t>Inscric</w:t>
      </w:r>
      <w:r w:rsidRPr="00D22B53">
        <w:rPr>
          <w:sz w:val="22"/>
          <w:szCs w:val="22"/>
        </w:rPr>
        <w:t>̧</w:t>
      </w:r>
      <w:r w:rsidRPr="00D22B53">
        <w:rPr>
          <w:rFonts w:ascii="Palatino Linotype" w:hAnsi="Palatino Linotype" w:cs="Calibri"/>
          <w:sz w:val="22"/>
          <w:szCs w:val="22"/>
        </w:rPr>
        <w:t>ão</w:t>
      </w:r>
      <w:proofErr w:type="spellEnd"/>
      <w:r w:rsidRPr="00D22B53">
        <w:rPr>
          <w:rFonts w:ascii="Palatino Linotype" w:hAnsi="Palatino Linotype" w:cs="Calibri"/>
          <w:sz w:val="22"/>
          <w:szCs w:val="22"/>
        </w:rPr>
        <w:t>/Plano de Trabalho;</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Anexo III - Critérios de seleção</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Anexo IV - Termo de Execução Cultural;</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Anexo V - Relatório de Execução do Objeto;</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proofErr w:type="gramStart"/>
      <w:r w:rsidRPr="00D22B53">
        <w:rPr>
          <w:rFonts w:ascii="Palatino Linotype" w:hAnsi="Palatino Linotype" w:cs="Calibri"/>
          <w:sz w:val="22"/>
          <w:szCs w:val="22"/>
        </w:rPr>
        <w:t>Anexo VI</w:t>
      </w:r>
      <w:proofErr w:type="gramEnd"/>
      <w:r w:rsidRPr="00D22B53">
        <w:rPr>
          <w:rFonts w:ascii="Palatino Linotype" w:hAnsi="Palatino Linotype" w:cs="Calibri"/>
          <w:sz w:val="22"/>
          <w:szCs w:val="22"/>
        </w:rPr>
        <w:t xml:space="preserve"> - Declaração de representação de grupo ou coletivo; e </w:t>
      </w:r>
    </w:p>
    <w:p w:rsidR="009D3CC1" w:rsidRPr="00D22B53" w:rsidRDefault="00F13FC6" w:rsidP="00261E86">
      <w:pPr>
        <w:pStyle w:val="textojustificado"/>
        <w:spacing w:beforeAutospacing="0" w:after="0" w:afterAutospacing="0"/>
        <w:ind w:left="1416" w:right="120"/>
        <w:jc w:val="both"/>
        <w:rPr>
          <w:rFonts w:ascii="Palatino Linotype" w:hAnsi="Palatino Linotype" w:cs="Calibri"/>
          <w:sz w:val="22"/>
          <w:szCs w:val="22"/>
        </w:rPr>
      </w:pPr>
      <w:r w:rsidRPr="00D22B53">
        <w:rPr>
          <w:rFonts w:ascii="Palatino Linotype" w:hAnsi="Palatino Linotype" w:cs="Calibri"/>
          <w:sz w:val="22"/>
          <w:szCs w:val="22"/>
        </w:rPr>
        <w:t>Anexo VII - Declaração étnico-racial</w:t>
      </w:r>
    </w:p>
    <w:p w:rsidR="008B295E" w:rsidRPr="00D22B53" w:rsidRDefault="008B295E" w:rsidP="00261E86">
      <w:pPr>
        <w:spacing w:after="0" w:line="240" w:lineRule="auto"/>
        <w:ind w:left="120" w:right="120"/>
        <w:jc w:val="center"/>
        <w:rPr>
          <w:rFonts w:ascii="Palatino Linotype" w:eastAsia="Times New Roman" w:hAnsi="Palatino Linotype" w:cs="Calibri"/>
          <w:b/>
          <w:bCs/>
          <w:lang w:eastAsia="pt-BR"/>
        </w:rPr>
      </w:pPr>
    </w:p>
    <w:p w:rsidR="009D3CC1" w:rsidRPr="00D22B53" w:rsidRDefault="00F13FC6" w:rsidP="00261E86">
      <w:pPr>
        <w:spacing w:after="0" w:line="240" w:lineRule="auto"/>
        <w:ind w:left="120" w:right="120"/>
        <w:jc w:val="center"/>
        <w:rPr>
          <w:rFonts w:ascii="Palatino Linotype" w:eastAsia="Times New Roman" w:hAnsi="Palatino Linotype" w:cs="Calibri"/>
          <w:b/>
          <w:bCs/>
          <w:lang w:eastAsia="pt-BR"/>
        </w:rPr>
      </w:pPr>
      <w:r w:rsidRPr="00D22B53">
        <w:rPr>
          <w:rFonts w:ascii="Palatino Linotype" w:eastAsia="Times New Roman" w:hAnsi="Palatino Linotype" w:cs="Calibri"/>
          <w:b/>
          <w:bCs/>
          <w:lang w:eastAsia="pt-BR"/>
        </w:rPr>
        <w:lastRenderedPageBreak/>
        <w:t>ANEXO I</w:t>
      </w:r>
    </w:p>
    <w:p w:rsidR="009D3CC1" w:rsidRPr="00D22B53" w:rsidRDefault="00F13FC6" w:rsidP="00261E86">
      <w:pPr>
        <w:spacing w:after="0" w:line="240" w:lineRule="auto"/>
        <w:ind w:left="120" w:right="120"/>
        <w:jc w:val="center"/>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CATEGORIAS  DE APOIO - AUDIOVISUAL</w:t>
      </w:r>
    </w:p>
    <w:p w:rsidR="009D3CC1" w:rsidRPr="00D22B53" w:rsidRDefault="009D3CC1" w:rsidP="00261E86">
      <w:pPr>
        <w:spacing w:after="0" w:line="240" w:lineRule="auto"/>
        <w:ind w:left="120" w:right="120"/>
        <w:jc w:val="center"/>
        <w:rPr>
          <w:rFonts w:ascii="Palatino Linotype" w:eastAsia="Times New Roman" w:hAnsi="Palatino Linotype" w:cs="Calibri"/>
          <w:lang w:eastAsia="pt-BR"/>
        </w:rPr>
      </w:pP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1. RECURSOS DO EDITAL</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O presente edital possui valor total de R$ 133.890,82 (cento e trinta e três mil oitocentos e noventa reais e oitenta e dois centavos) distribuídos da seguinte forma:</w:t>
      </w:r>
    </w:p>
    <w:p w:rsidR="009D3CC1" w:rsidRPr="00D22B53" w:rsidRDefault="00F13FC6" w:rsidP="00261E86">
      <w:pPr>
        <w:spacing w:after="0" w:line="240" w:lineRule="auto"/>
        <w:ind w:left="1416"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a) Até R$  99.670,31 (noventa e nove mil seiscentos e setenta reais e trinta e um centavos) para ​apoio a produção de obras audiovisuais, de curta-metragem e/ou videoclipe e desenvolvimento de roteiro;</w:t>
      </w:r>
    </w:p>
    <w:p w:rsidR="009D3CC1" w:rsidRPr="00D22B53" w:rsidRDefault="00F13FC6" w:rsidP="00261E86">
      <w:pPr>
        <w:spacing w:after="0" w:line="240" w:lineRule="auto"/>
        <w:ind w:left="1416"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b) Até R$  22.782,32 (vinte e dois mil setecentos e oitenta e dois reais e trinta e dois centavos) para apoio à realização de ação de Cinema Itinerante ou Cinema de Rua;</w:t>
      </w:r>
    </w:p>
    <w:p w:rsidR="009D3CC1" w:rsidRPr="00D22B53" w:rsidRDefault="00F13FC6" w:rsidP="00261E86">
      <w:pPr>
        <w:spacing w:after="0" w:line="240" w:lineRule="auto"/>
        <w:ind w:left="1416"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c)</w:t>
      </w:r>
      <w:proofErr w:type="gramEnd"/>
      <w:r w:rsidRPr="00D22B53">
        <w:rPr>
          <w:rFonts w:ascii="Palatino Linotype" w:eastAsia="Times New Roman" w:hAnsi="Palatino Linotype" w:cs="Calibri"/>
          <w:lang w:eastAsia="pt-BR"/>
        </w:rPr>
        <w:t> Até R$  11.438,19 (onze mil quatrocentos e trinta e oito reais e dezenove centavos) para apoio à realização de ação de Formação Audiovisual ou de Apoio a Cineclubes; e Pesquisa em Audiovisual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b/>
          <w:bCs/>
          <w:lang w:eastAsia="pt-BR"/>
        </w:rPr>
        <w:t>2.</w:t>
      </w:r>
      <w:proofErr w:type="gramEnd"/>
      <w:r w:rsidRPr="00D22B53">
        <w:rPr>
          <w:rFonts w:ascii="Palatino Linotype" w:eastAsia="Times New Roman" w:hAnsi="Palatino Linotype" w:cs="Calibri"/>
          <w:b/>
          <w:bCs/>
          <w:lang w:eastAsia="pt-BR"/>
        </w:rPr>
        <w:t>DESCRIÇÃO DAS CATEGORIAS</w:t>
      </w:r>
    </w:p>
    <w:p w:rsidR="009D3CC1" w:rsidRPr="00D22B53" w:rsidRDefault="009D3CC1" w:rsidP="00261E86">
      <w:pPr>
        <w:spacing w:after="0" w:line="240" w:lineRule="auto"/>
        <w:ind w:left="120" w:right="120"/>
        <w:jc w:val="both"/>
        <w:rPr>
          <w:rFonts w:ascii="Palatino Linotype" w:eastAsia="Times New Roman" w:hAnsi="Palatino Linotype" w:cs="Calibri"/>
          <w:b/>
          <w:bCs/>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b/>
          <w:bCs/>
          <w:lang w:eastAsia="pt-BR"/>
        </w:rPr>
      </w:pPr>
      <w:r w:rsidRPr="00D22B53">
        <w:rPr>
          <w:rFonts w:ascii="Palatino Linotype" w:eastAsia="Times New Roman" w:hAnsi="Palatino Linotype" w:cs="Calibri"/>
          <w:b/>
          <w:bCs/>
          <w:lang w:eastAsia="pt-BR"/>
        </w:rPr>
        <w:t xml:space="preserve">A) INCISO I DO ART. 6º DA LPG: APOIO A PRODUÇÃO DE OBRAS AUDIOVISUAIS, DE CURTA-METRAGEM E/OU </w:t>
      </w:r>
      <w:proofErr w:type="gramStart"/>
      <w:r w:rsidRPr="00D22B53">
        <w:rPr>
          <w:rFonts w:ascii="Palatino Linotype" w:eastAsia="Times New Roman" w:hAnsi="Palatino Linotype" w:cs="Calibri"/>
          <w:b/>
          <w:bCs/>
          <w:lang w:eastAsia="pt-BR"/>
        </w:rPr>
        <w:t>VIDEOCLIPE</w:t>
      </w:r>
      <w:proofErr w:type="gramEnd"/>
    </w:p>
    <w:p w:rsidR="009D3CC1" w:rsidRPr="00D22B53" w:rsidRDefault="009D3CC1" w:rsidP="00261E86">
      <w:pPr>
        <w:spacing w:after="0" w:line="240" w:lineRule="auto"/>
        <w:ind w:left="120" w:right="120"/>
        <w:jc w:val="both"/>
        <w:rPr>
          <w:rFonts w:ascii="Palatino Linotype" w:eastAsia="Times New Roman" w:hAnsi="Palatino Linotype" w:cs="Calibri"/>
          <w:b/>
          <w:bCs/>
          <w:u w:val="single"/>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u w:val="single"/>
          <w:lang w:eastAsia="pt-BR"/>
        </w:rPr>
        <w:t>Produção de curtas-metragens: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Para este edital, refere-se ao apoio concedido à produção de </w:t>
      </w:r>
      <w:r w:rsidRPr="00D22B53">
        <w:rPr>
          <w:rFonts w:ascii="Palatino Linotype" w:eastAsia="Times New Roman" w:hAnsi="Palatino Linotype" w:cs="Calibri"/>
          <w:b/>
          <w:bCs/>
          <w:lang w:eastAsia="pt-BR"/>
        </w:rPr>
        <w:t>curta-metragem</w:t>
      </w:r>
      <w:r w:rsidRPr="00D22B53">
        <w:rPr>
          <w:rFonts w:ascii="Palatino Linotype" w:eastAsia="Times New Roman" w:hAnsi="Palatino Linotype" w:cs="Calibri"/>
          <w:lang w:eastAsia="pt-BR"/>
        </w:rPr>
        <w:t> com duração de até </w:t>
      </w:r>
      <w:r w:rsidRPr="00D22B53">
        <w:rPr>
          <w:rFonts w:ascii="Palatino Linotype" w:eastAsia="Times New Roman" w:hAnsi="Palatino Linotype" w:cs="Calibri"/>
          <w:b/>
          <w:bCs/>
          <w:lang w:eastAsia="pt-BR"/>
        </w:rPr>
        <w:t>15 minutos</w:t>
      </w:r>
      <w:r w:rsidRPr="00D22B53">
        <w:rPr>
          <w:rFonts w:ascii="Palatino Linotype" w:eastAsia="Times New Roman" w:hAnsi="Palatino Linotype" w:cs="Calibri"/>
          <w:lang w:eastAsia="pt-BR"/>
        </w:rPr>
        <w:t>, de </w:t>
      </w:r>
      <w:r w:rsidRPr="00D22B53">
        <w:rPr>
          <w:rFonts w:ascii="Palatino Linotype" w:eastAsia="Times New Roman" w:hAnsi="Palatino Linotype" w:cs="Calibri"/>
          <w:b/>
          <w:bCs/>
          <w:lang w:eastAsia="pt-BR"/>
        </w:rPr>
        <w:t xml:space="preserve">[ficção, documentário, animação </w:t>
      </w:r>
      <w:proofErr w:type="spellStart"/>
      <w:r w:rsidRPr="00D22B53">
        <w:rPr>
          <w:rFonts w:ascii="Palatino Linotype" w:eastAsia="Times New Roman" w:hAnsi="Palatino Linotype" w:cs="Calibri"/>
          <w:b/>
          <w:bCs/>
          <w:lang w:eastAsia="pt-BR"/>
        </w:rPr>
        <w:t>etc</w:t>
      </w:r>
      <w:proofErr w:type="spellEnd"/>
      <w:r w:rsidRPr="00D22B53">
        <w:rPr>
          <w:rFonts w:ascii="Palatino Linotype" w:eastAsia="Times New Roman" w:hAnsi="Palatino Linotype" w:cs="Calibri"/>
          <w:b/>
          <w:bCs/>
          <w:lang w:eastAsia="pt-BR"/>
        </w:rPr>
        <w:t>]</w:t>
      </w:r>
      <w:r w:rsidRPr="00D22B53">
        <w:rPr>
          <w:rFonts w:ascii="Palatino Linotype" w:eastAsia="Times New Roman" w:hAnsi="Palatino Linotype" w:cs="Calibri"/>
          <w:lang w:eastAsia="pt-BR"/>
        </w:rPr>
        <w:t>.</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b/>
          <w:bCs/>
          <w:lang w:eastAsia="pt-BR"/>
        </w:rPr>
      </w:pPr>
      <w:r w:rsidRPr="00D22B53">
        <w:rPr>
          <w:rFonts w:ascii="Palatino Linotype" w:eastAsia="Times New Roman" w:hAnsi="Palatino Linotype" w:cs="Calibri"/>
          <w:b/>
          <w:bCs/>
          <w:lang w:eastAsia="pt-BR"/>
        </w:rPr>
        <w:t>OU</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Para este edital, refere-se ao apoio concedido à produção de </w:t>
      </w:r>
      <w:r w:rsidRPr="00D22B53">
        <w:rPr>
          <w:rFonts w:ascii="Palatino Linotype" w:eastAsia="Times New Roman" w:hAnsi="Palatino Linotype" w:cs="Calibri"/>
          <w:b/>
          <w:bCs/>
          <w:lang w:eastAsia="pt-BR"/>
        </w:rPr>
        <w:t>curta-metragem</w:t>
      </w:r>
      <w:r w:rsidRPr="00D22B53">
        <w:rPr>
          <w:rFonts w:ascii="Palatino Linotype" w:eastAsia="Times New Roman" w:hAnsi="Palatino Linotype" w:cs="Calibri"/>
          <w:lang w:eastAsia="pt-BR"/>
        </w:rPr>
        <w:t> com duração de até </w:t>
      </w:r>
      <w:r w:rsidRPr="00D22B53">
        <w:rPr>
          <w:rFonts w:ascii="Palatino Linotype" w:eastAsia="Times New Roman" w:hAnsi="Palatino Linotype" w:cs="Calibri"/>
          <w:b/>
          <w:bCs/>
          <w:lang w:eastAsia="pt-BR"/>
        </w:rPr>
        <w:t>30 minutos</w:t>
      </w:r>
      <w:r w:rsidRPr="00D22B53">
        <w:rPr>
          <w:rFonts w:ascii="Palatino Linotype" w:eastAsia="Times New Roman" w:hAnsi="Palatino Linotype" w:cs="Calibri"/>
          <w:lang w:eastAsia="pt-BR"/>
        </w:rPr>
        <w:t>, de </w:t>
      </w:r>
      <w:r w:rsidRPr="00D22B53">
        <w:rPr>
          <w:rFonts w:ascii="Palatino Linotype" w:eastAsia="Times New Roman" w:hAnsi="Palatino Linotype" w:cs="Calibri"/>
          <w:b/>
          <w:bCs/>
          <w:lang w:eastAsia="pt-BR"/>
        </w:rPr>
        <w:t xml:space="preserve">[ficção, documentário, animação </w:t>
      </w:r>
      <w:proofErr w:type="spellStart"/>
      <w:r w:rsidRPr="00D22B53">
        <w:rPr>
          <w:rFonts w:ascii="Palatino Linotype" w:eastAsia="Times New Roman" w:hAnsi="Palatino Linotype" w:cs="Calibri"/>
          <w:b/>
          <w:bCs/>
          <w:lang w:eastAsia="pt-BR"/>
        </w:rPr>
        <w:t>etc</w:t>
      </w:r>
      <w:proofErr w:type="spellEnd"/>
      <w:r w:rsidRPr="00D22B53">
        <w:rPr>
          <w:rFonts w:ascii="Palatino Linotype" w:eastAsia="Times New Roman" w:hAnsi="Palatino Linotype" w:cs="Calibri"/>
          <w:b/>
          <w:bCs/>
          <w:lang w:eastAsia="pt-BR"/>
        </w:rPr>
        <w:t>]</w:t>
      </w:r>
      <w:r w:rsidRPr="00D22B53">
        <w:rPr>
          <w:rFonts w:ascii="Palatino Linotype" w:eastAsia="Times New Roman" w:hAnsi="Palatino Linotype" w:cs="Calibri"/>
          <w:lang w:eastAsia="pt-BR"/>
        </w:rPr>
        <w:t>.</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Os recursos fornecidos podem ser direcionados para financiar todo o processo de produção, desde o desenvolvimento do projeto até a distribuição do filme.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u w:val="single"/>
          <w:lang w:eastAsia="pt-BR"/>
        </w:rPr>
        <w:t>Produção de videoclipes: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Para este edital, refere-se ao apoio concedido à produção de  </w:t>
      </w:r>
      <w:r w:rsidRPr="00D22B53">
        <w:rPr>
          <w:rFonts w:ascii="Palatino Linotype" w:eastAsia="Times New Roman" w:hAnsi="Palatino Linotype" w:cs="Calibri"/>
          <w:b/>
          <w:bCs/>
          <w:lang w:eastAsia="pt-BR"/>
        </w:rPr>
        <w:t>videoclipe</w:t>
      </w:r>
      <w:r w:rsidRPr="00D22B53">
        <w:rPr>
          <w:rFonts w:ascii="Palatino Linotype" w:eastAsia="Times New Roman" w:hAnsi="Palatino Linotype" w:cs="Calibri"/>
          <w:lang w:eastAsia="pt-BR"/>
        </w:rPr>
        <w:t> de </w:t>
      </w:r>
      <w:r w:rsidRPr="00D22B53">
        <w:rPr>
          <w:rFonts w:ascii="Palatino Linotype" w:eastAsia="Times New Roman" w:hAnsi="Palatino Linotype" w:cs="Calibri"/>
          <w:b/>
          <w:bCs/>
          <w:lang w:eastAsia="pt-BR"/>
        </w:rPr>
        <w:t>artistas locais</w:t>
      </w:r>
      <w:r w:rsidRPr="00D22B53">
        <w:rPr>
          <w:rFonts w:ascii="Palatino Linotype" w:eastAsia="Times New Roman" w:hAnsi="Palatino Linotype" w:cs="Calibri"/>
          <w:lang w:eastAsia="pt-BR"/>
        </w:rPr>
        <w:t> com duração de </w:t>
      </w:r>
      <w:r w:rsidRPr="00D22B53">
        <w:rPr>
          <w:rFonts w:ascii="Palatino Linotype" w:eastAsia="Times New Roman" w:hAnsi="Palatino Linotype" w:cs="Calibri"/>
          <w:b/>
          <w:bCs/>
          <w:lang w:eastAsia="pt-BR"/>
        </w:rPr>
        <w:t>3 a 6 minutos</w:t>
      </w:r>
      <w:r w:rsidRPr="00D22B53">
        <w:rPr>
          <w:rFonts w:ascii="Palatino Linotype" w:eastAsia="Times New Roman" w:hAnsi="Palatino Linotype" w:cs="Calibri"/>
          <w:lang w:eastAsia="pt-BR"/>
        </w:rPr>
        <w:t>.</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O fomento à produção de videoclipes envolve o suporte para a criação e produção de vídeos </w:t>
      </w:r>
      <w:r w:rsidRPr="00D22B53">
        <w:rPr>
          <w:rFonts w:ascii="Palatino Linotype" w:eastAsia="Times New Roman" w:hAnsi="Palatino Linotype" w:cs="Calibri"/>
          <w:lang w:eastAsia="pt-BR"/>
        </w:rPr>
        <w:lastRenderedPageBreak/>
        <w:t>musicais, geralmente para fins de divulgação de artistas e suas músicas. Isso pode incluir recursos financeiros para a contratação de diretores, equipes de produção, locações, equipamentos, pós-produção e distribuição. O objetivo é impulsionar a produção de videoclipes criativos e de qualidade, estimulando a colaboração entre a música e o audiovisual.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u w:val="single"/>
          <w:lang w:eastAsia="pt-BR"/>
        </w:rPr>
        <w:t>Desenvolvimento de roteiro:</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Este edital refere-se ao apoio para o </w:t>
      </w:r>
      <w:r w:rsidRPr="00D22B53">
        <w:rPr>
          <w:rFonts w:ascii="Palatino Linotype" w:eastAsia="Times New Roman" w:hAnsi="Palatino Linotype" w:cs="Calibri"/>
          <w:b/>
          <w:bCs/>
          <w:lang w:eastAsia="pt-BR"/>
        </w:rPr>
        <w:t>desenvolvimento de roteiro de curtas ou médias-metragens</w:t>
      </w:r>
      <w:r w:rsidRPr="00D22B53">
        <w:rPr>
          <w:rFonts w:ascii="Palatino Linotype" w:eastAsia="Times New Roman" w:hAnsi="Palatino Linotype" w:cs="Calibri"/>
          <w:lang w:eastAsia="pt-BR"/>
        </w:rPr>
        <w:t>, com duração de até </w:t>
      </w:r>
      <w:r w:rsidRPr="00D22B53">
        <w:rPr>
          <w:rFonts w:ascii="Palatino Linotype" w:eastAsia="Times New Roman" w:hAnsi="Palatino Linotype" w:cs="Calibri"/>
          <w:b/>
          <w:bCs/>
          <w:lang w:eastAsia="pt-BR"/>
        </w:rPr>
        <w:t>70 minutos</w:t>
      </w:r>
      <w:r w:rsidRPr="00D22B53">
        <w:rPr>
          <w:rFonts w:ascii="Palatino Linotype" w:eastAsia="Times New Roman" w:hAnsi="Palatino Linotype" w:cs="Calibri"/>
          <w:lang w:eastAsia="pt-BR"/>
        </w:rPr>
        <w:t>, de </w:t>
      </w:r>
      <w:r w:rsidRPr="00D22B53">
        <w:rPr>
          <w:rFonts w:ascii="Palatino Linotype" w:eastAsia="Times New Roman" w:hAnsi="Palatino Linotype" w:cs="Calibri"/>
          <w:b/>
          <w:bCs/>
          <w:lang w:eastAsia="pt-BR"/>
        </w:rPr>
        <w:t>[ficção, documentário, animação etc.</w:t>
      </w:r>
      <w:proofErr w:type="gramStart"/>
      <w:r w:rsidRPr="00D22B53">
        <w:rPr>
          <w:rFonts w:ascii="Palatino Linotype" w:eastAsia="Times New Roman" w:hAnsi="Palatino Linotype" w:cs="Calibri"/>
          <w:b/>
          <w:bCs/>
          <w:lang w:eastAsia="pt-BR"/>
        </w:rPr>
        <w:t>]</w:t>
      </w:r>
      <w:proofErr w:type="gramEnd"/>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A iniciativa visa incentivar a criação de projetos sólidos, com narrativas bem estruturadas e conteúdo relevante.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B) INCISO II DO ART. 6º DA LPG: APOIO À REALIZAÇÃO DE AÇÃO DE CINEMA ITINERANTE OU CINEMA DE RUA</w:t>
      </w:r>
    </w:p>
    <w:p w:rsidR="009D3CC1" w:rsidRPr="00D22B53" w:rsidRDefault="009D3CC1" w:rsidP="00261E86">
      <w:pPr>
        <w:spacing w:after="0" w:line="240" w:lineRule="auto"/>
        <w:ind w:left="120" w:right="120"/>
        <w:jc w:val="both"/>
        <w:rPr>
          <w:rFonts w:ascii="Palatino Linotype" w:eastAsia="Times New Roman" w:hAnsi="Palatino Linotype" w:cs="Calibri"/>
          <w:b/>
          <w:bCs/>
          <w:u w:val="single"/>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u w:val="single"/>
          <w:lang w:eastAsia="pt-BR"/>
        </w:rPr>
        <w:t>Apoio à realização de ação de Cinema Itinerante:</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Para este edital, </w:t>
      </w:r>
      <w:r w:rsidRPr="00D22B53">
        <w:rPr>
          <w:rFonts w:ascii="Palatino Linotype" w:eastAsia="Times New Roman" w:hAnsi="Palatino Linotype" w:cs="Calibri"/>
          <w:b/>
          <w:bCs/>
          <w:lang w:eastAsia="pt-BR"/>
        </w:rPr>
        <w:t>cinema itinerante</w:t>
      </w:r>
      <w:r w:rsidRPr="00D22B53">
        <w:rPr>
          <w:rFonts w:ascii="Palatino Linotype" w:eastAsia="Times New Roman" w:hAnsi="Palatino Linotype" w:cs="Calibri"/>
          <w:lang w:eastAsia="pt-BR"/>
        </w:rPr>
        <w:t> é uma estratégia de política pública cultural que visa levar a experiência do cinema a comunidades e regiões que possuem acesso limitado a salas de cinema convencionais. Por meio de um cinema móvel, equipado com projeção e som de qualidade, é possível levar filmes de diferentes gêneros e estilos a locais distantes, como áreas rurais, periferias urbanas e comunidades carentes, criando oportunidades para que as pessoas se engajem com a sétima arte.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u w:val="single"/>
          <w:lang w:eastAsia="pt-BR"/>
        </w:rPr>
        <w:t>Apoio à realização de ação de Cinema de Rua:</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Para este edital, </w:t>
      </w:r>
      <w:r w:rsidRPr="00D22B53">
        <w:rPr>
          <w:rFonts w:ascii="Palatino Linotype" w:eastAsia="Times New Roman" w:hAnsi="Palatino Linotype" w:cs="Calibri"/>
          <w:b/>
          <w:bCs/>
          <w:lang w:eastAsia="pt-BR"/>
        </w:rPr>
        <w:t>cinema de rua</w:t>
      </w:r>
      <w:r w:rsidRPr="00D22B53">
        <w:rPr>
          <w:rFonts w:ascii="Palatino Linotype" w:eastAsia="Times New Roman" w:hAnsi="Palatino Linotype" w:cs="Calibri"/>
          <w:lang w:eastAsia="pt-BR"/>
        </w:rPr>
        <w:t> é um serviço de exibição aberta ao público de obras audiovisuais para fruição coletiva em espaços abertos, em locais públicos e em equipamentos móveis, de modo gratuito.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 INCISO III DO ART. 6º DA LPG: APOIO À REALIZAÇÃO DE AÇÃO DE FORMAÇÃO AUDIOVISUAL OU DE APOIO A CINECLUBES</w:t>
      </w:r>
    </w:p>
    <w:p w:rsidR="009D3CC1" w:rsidRPr="00D22B53" w:rsidRDefault="009D3CC1" w:rsidP="00261E86">
      <w:pPr>
        <w:spacing w:after="0" w:line="240" w:lineRule="auto"/>
        <w:ind w:left="120" w:right="120"/>
        <w:jc w:val="both"/>
        <w:rPr>
          <w:rFonts w:ascii="Palatino Linotype" w:eastAsia="Times New Roman" w:hAnsi="Palatino Linotype" w:cs="Calibri"/>
          <w:b/>
          <w:bCs/>
          <w:u w:val="single"/>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u w:val="single"/>
          <w:lang w:eastAsia="pt-BR"/>
        </w:rPr>
        <w:t>Apoio à realização de ação de Formação Audiovisual</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Neste edital, a </w:t>
      </w:r>
      <w:r w:rsidRPr="00D22B53">
        <w:rPr>
          <w:rFonts w:ascii="Palatino Linotype" w:eastAsia="Times New Roman" w:hAnsi="Palatino Linotype" w:cs="Calibri"/>
          <w:b/>
          <w:bCs/>
          <w:lang w:eastAsia="pt-BR"/>
        </w:rPr>
        <w:t>Formação Audiovisual</w:t>
      </w:r>
      <w:r w:rsidRPr="00D22B53">
        <w:rPr>
          <w:rFonts w:ascii="Palatino Linotype" w:eastAsia="Times New Roman" w:hAnsi="Palatino Linotype" w:cs="Calibri"/>
          <w:lang w:eastAsia="pt-BR"/>
        </w:rPr>
        <w:t> refere-se ao apoio concedido para o desenvolvimento de </w:t>
      </w:r>
      <w:r w:rsidRPr="00D22B53">
        <w:rPr>
          <w:rFonts w:ascii="Palatino Linotype" w:eastAsia="Times New Roman" w:hAnsi="Palatino Linotype" w:cs="Calibri"/>
          <w:b/>
          <w:bCs/>
          <w:lang w:eastAsia="pt-BR"/>
        </w:rPr>
        <w:t>oficinas </w:t>
      </w:r>
      <w:r w:rsidRPr="00D22B53">
        <w:rPr>
          <w:rFonts w:ascii="Palatino Linotype" w:eastAsia="Times New Roman" w:hAnsi="Palatino Linotype" w:cs="Calibri"/>
          <w:lang w:eastAsia="pt-BR"/>
        </w:rPr>
        <w:t>voltadas para profissionais, estudantes e interessados na área audiovisual. Esse tipo de fomento tem como objetivo promover o aprimoramento das habilidades técnicas, criativas e gerenciais dos profissionais, bem como estimular a formação de novos talentos.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A </w:t>
      </w:r>
      <w:r w:rsidRPr="00D22B53">
        <w:rPr>
          <w:rFonts w:ascii="Palatino Linotype" w:eastAsia="Times New Roman" w:hAnsi="Palatino Linotype" w:cs="Calibri"/>
          <w:b/>
          <w:bCs/>
          <w:lang w:eastAsia="pt-BR"/>
        </w:rPr>
        <w:t>Formação Audiovisual</w:t>
      </w:r>
      <w:r w:rsidRPr="00D22B53">
        <w:rPr>
          <w:rFonts w:ascii="Palatino Linotype" w:eastAsia="Times New Roman" w:hAnsi="Palatino Linotype" w:cs="Calibri"/>
          <w:lang w:eastAsia="pt-BR"/>
        </w:rPr>
        <w:t> deverá ser oferecida de forma gratuita aos participantes.</w:t>
      </w:r>
    </w:p>
    <w:p w:rsidR="009D3CC1" w:rsidRPr="00D22B53" w:rsidRDefault="00F13FC6" w:rsidP="00261E86">
      <w:pPr>
        <w:spacing w:after="0" w:line="240" w:lineRule="auto"/>
        <w:ind w:left="828"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Deverá ser apresentado:</w:t>
      </w:r>
    </w:p>
    <w:p w:rsidR="009D3CC1" w:rsidRPr="00D22B53" w:rsidRDefault="00F13FC6" w:rsidP="00261E86">
      <w:pPr>
        <w:spacing w:after="0" w:line="240" w:lineRule="auto"/>
        <w:ind w:left="1416"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I - Detalhamento da metodologia de </w:t>
      </w:r>
      <w:proofErr w:type="spellStart"/>
      <w:r w:rsidRPr="00D22B53">
        <w:rPr>
          <w:rFonts w:ascii="Palatino Linotype" w:eastAsia="Times New Roman" w:hAnsi="Palatino Linotype" w:cs="Calibri"/>
          <w:lang w:eastAsia="pt-BR"/>
        </w:rPr>
        <w:t>mediac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/forma</w:t>
      </w:r>
      <w:r w:rsidRPr="00D22B53">
        <w:rPr>
          <w:rFonts w:ascii="Palatino Linotype" w:eastAsia="Times New Roman" w:hAnsi="Palatino Linotype" w:cs="Palatino Linotype"/>
          <w:lang w:eastAsia="pt-BR"/>
        </w:rPr>
        <w:t>çã</w:t>
      </w:r>
      <w:r w:rsidRPr="00D22B53">
        <w:rPr>
          <w:rFonts w:ascii="Palatino Linotype" w:eastAsia="Times New Roman" w:hAnsi="Palatino Linotype" w:cs="Calibri"/>
          <w:lang w:eastAsia="pt-BR"/>
        </w:rPr>
        <w:t xml:space="preserve">o; </w:t>
      </w:r>
      <w:proofErr w:type="gramStart"/>
      <w:r w:rsidRPr="00D22B53">
        <w:rPr>
          <w:rFonts w:ascii="Palatino Linotype" w:eastAsia="Times New Roman" w:hAnsi="Palatino Linotype" w:cs="Calibri"/>
          <w:lang w:eastAsia="pt-BR"/>
        </w:rPr>
        <w:t>e</w:t>
      </w:r>
      <w:proofErr w:type="gramEnd"/>
    </w:p>
    <w:p w:rsidR="009D3CC1" w:rsidRPr="00D22B53" w:rsidRDefault="00F13FC6" w:rsidP="00261E86">
      <w:pPr>
        <w:spacing w:after="0" w:line="240" w:lineRule="auto"/>
        <w:ind w:left="1416"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II - </w:t>
      </w:r>
      <w:proofErr w:type="spellStart"/>
      <w:r w:rsidRPr="00D22B53">
        <w:rPr>
          <w:rFonts w:ascii="Palatino Linotype" w:eastAsia="Times New Roman" w:hAnsi="Palatino Linotype" w:cs="Calibri"/>
          <w:lang w:eastAsia="pt-BR"/>
        </w:rPr>
        <w:t>Apresentac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do </w:t>
      </w:r>
      <w:proofErr w:type="spellStart"/>
      <w:r w:rsidRPr="00D22B53">
        <w:rPr>
          <w:rFonts w:ascii="Palatino Linotype" w:eastAsia="Times New Roman" w:hAnsi="Palatino Linotype" w:cs="Calibri"/>
          <w:lang w:eastAsia="pt-BR"/>
        </w:rPr>
        <w:t>currículo</w:t>
      </w:r>
      <w:proofErr w:type="spellEnd"/>
      <w:r w:rsidRPr="00D22B53">
        <w:rPr>
          <w:rFonts w:ascii="Palatino Linotype" w:eastAsia="Times New Roman" w:hAnsi="Palatino Linotype" w:cs="Calibri"/>
          <w:lang w:eastAsia="pt-BR"/>
        </w:rPr>
        <w:t xml:space="preserve"> dos profissionais </w:t>
      </w:r>
      <w:proofErr w:type="gramStart"/>
      <w:r w:rsidRPr="00D22B53">
        <w:rPr>
          <w:rFonts w:ascii="Palatino Linotype" w:eastAsia="Times New Roman" w:hAnsi="Palatino Linotype" w:cs="Calibri"/>
          <w:lang w:eastAsia="pt-BR"/>
        </w:rPr>
        <w:t>mediadores/formadores</w:t>
      </w:r>
      <w:proofErr w:type="gramEnd"/>
      <w:r w:rsidRPr="00D22B53">
        <w:rPr>
          <w:rFonts w:ascii="Palatino Linotype" w:eastAsia="Times New Roman" w:hAnsi="Palatino Linotype" w:cs="Calibri"/>
          <w:lang w:eastAsia="pt-BR"/>
        </w:rPr>
        <w:t>.</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u w:val="single"/>
          <w:lang w:eastAsia="pt-BR"/>
        </w:rPr>
        <w:lastRenderedPageBreak/>
        <w:t>Apoio a cineclubes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Neste edital, o </w:t>
      </w:r>
      <w:r w:rsidRPr="00D22B53">
        <w:rPr>
          <w:rFonts w:ascii="Palatino Linotype" w:eastAsia="Times New Roman" w:hAnsi="Palatino Linotype" w:cs="Calibri"/>
          <w:b/>
          <w:bCs/>
          <w:lang w:eastAsia="pt-BR"/>
        </w:rPr>
        <w:t>Apoio a cineclubes </w:t>
      </w:r>
      <w:r w:rsidRPr="00D22B53">
        <w:rPr>
          <w:rFonts w:ascii="Palatino Linotype" w:eastAsia="Times New Roman" w:hAnsi="Palatino Linotype" w:cs="Calibri"/>
          <w:lang w:eastAsia="pt-BR"/>
        </w:rPr>
        <w:t xml:space="preserve">refere-se a ações de </w:t>
      </w:r>
      <w:proofErr w:type="spellStart"/>
      <w:r w:rsidRPr="00D22B53">
        <w:rPr>
          <w:rFonts w:ascii="Palatino Linotype" w:eastAsia="Times New Roman" w:hAnsi="Palatino Linotype" w:cs="Calibri"/>
          <w:lang w:eastAsia="pt-BR"/>
        </w:rPr>
        <w:t>criac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e/ou </w:t>
      </w:r>
      <w:proofErr w:type="spellStart"/>
      <w:r w:rsidRPr="00D22B53">
        <w:rPr>
          <w:rFonts w:ascii="Palatino Linotype" w:eastAsia="Times New Roman" w:hAnsi="Palatino Linotype" w:cs="Calibri"/>
          <w:lang w:eastAsia="pt-BR"/>
        </w:rPr>
        <w:t>manutenc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de cineclubes.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Entende-se por </w:t>
      </w:r>
      <w:r w:rsidRPr="00D22B53">
        <w:rPr>
          <w:rFonts w:ascii="Palatino Linotype" w:eastAsia="Times New Roman" w:hAnsi="Palatino Linotype" w:cs="Calibri"/>
          <w:b/>
          <w:bCs/>
          <w:lang w:eastAsia="pt-BR"/>
        </w:rPr>
        <w:t>cineclube </w:t>
      </w:r>
      <w:r w:rsidRPr="00D22B53">
        <w:rPr>
          <w:rFonts w:ascii="Palatino Linotype" w:eastAsia="Times New Roman" w:hAnsi="Palatino Linotype" w:cs="Calibri"/>
          <w:lang w:eastAsia="pt-BR"/>
        </w:rPr>
        <w:t xml:space="preserve">grupo de pessoas ou </w:t>
      </w:r>
      <w:proofErr w:type="spellStart"/>
      <w:r w:rsidRPr="00D22B53">
        <w:rPr>
          <w:rFonts w:ascii="Palatino Linotype" w:eastAsia="Times New Roman" w:hAnsi="Palatino Linotype" w:cs="Calibri"/>
          <w:lang w:eastAsia="pt-BR"/>
        </w:rPr>
        <w:t>associac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sem fins lucrativos que estimula os seus membros a ver, discutir e refletir sobre o cinema. O objetivo </w:t>
      </w:r>
      <w:r w:rsidRPr="00D22B53">
        <w:rPr>
          <w:rFonts w:ascii="Palatino Linotype" w:eastAsia="Times New Roman" w:hAnsi="Palatino Linotype" w:cs="Palatino Linotype"/>
          <w:lang w:eastAsia="pt-BR"/>
        </w:rPr>
        <w:t>é</w:t>
      </w:r>
      <w:r w:rsidRPr="00D22B53">
        <w:rPr>
          <w:rFonts w:ascii="Palatino Linotype" w:eastAsia="Times New Roman" w:hAnsi="Palatino Linotype" w:cs="Calibri"/>
          <w:lang w:eastAsia="pt-BR"/>
        </w:rPr>
        <w:t xml:space="preserve"> estimular a forma</w:t>
      </w:r>
      <w:r w:rsidRPr="00D22B53">
        <w:rPr>
          <w:rFonts w:ascii="Palatino Linotype" w:eastAsia="Times New Roman" w:hAnsi="Palatino Linotype" w:cs="Palatino Linotype"/>
          <w:lang w:eastAsia="pt-BR"/>
        </w:rPr>
        <w:t>çã</w:t>
      </w:r>
      <w:r w:rsidRPr="00D22B53">
        <w:rPr>
          <w:rFonts w:ascii="Palatino Linotype" w:eastAsia="Times New Roman" w:hAnsi="Palatino Linotype" w:cs="Calibri"/>
          <w:lang w:eastAsia="pt-BR"/>
        </w:rPr>
        <w:t>o de p</w:t>
      </w:r>
      <w:r w:rsidRPr="00D22B53">
        <w:rPr>
          <w:rFonts w:ascii="Palatino Linotype" w:eastAsia="Times New Roman" w:hAnsi="Palatino Linotype" w:cs="Palatino Linotype"/>
          <w:lang w:eastAsia="pt-BR"/>
        </w:rPr>
        <w:t>ú</w:t>
      </w:r>
      <w:r w:rsidRPr="00D22B53">
        <w:rPr>
          <w:rFonts w:ascii="Palatino Linotype" w:eastAsia="Times New Roman" w:hAnsi="Palatino Linotype" w:cs="Calibri"/>
          <w:lang w:eastAsia="pt-BR"/>
        </w:rPr>
        <w:t>blicos, o acesso a produ</w:t>
      </w:r>
      <w:r w:rsidRPr="00D22B53">
        <w:rPr>
          <w:rFonts w:ascii="Palatino Linotype" w:eastAsia="Times New Roman" w:hAnsi="Palatino Linotype" w:cs="Palatino Linotype"/>
          <w:lang w:eastAsia="pt-BR"/>
        </w:rPr>
        <w:t>çõ</w:t>
      </w:r>
      <w:r w:rsidRPr="00D22B53">
        <w:rPr>
          <w:rFonts w:ascii="Palatino Linotype" w:eastAsia="Times New Roman" w:hAnsi="Palatino Linotype" w:cs="Calibri"/>
          <w:lang w:eastAsia="pt-BR"/>
        </w:rPr>
        <w:t>es audiovisuais diversificadas e a reflex</w:t>
      </w:r>
      <w:r w:rsidRPr="00D22B53">
        <w:rPr>
          <w:rFonts w:ascii="Palatino Linotype" w:eastAsia="Times New Roman" w:hAnsi="Palatino Linotype" w:cs="Palatino Linotype"/>
          <w:lang w:eastAsia="pt-BR"/>
        </w:rPr>
        <w:t>ã</w:t>
      </w:r>
      <w:r w:rsidRPr="00D22B53">
        <w:rPr>
          <w:rFonts w:ascii="Palatino Linotype" w:eastAsia="Times New Roman" w:hAnsi="Palatino Linotype" w:cs="Calibri"/>
          <w:lang w:eastAsia="pt-BR"/>
        </w:rPr>
        <w:t>o cr</w:t>
      </w:r>
      <w:r w:rsidRPr="00D22B53">
        <w:rPr>
          <w:rFonts w:ascii="Palatino Linotype" w:eastAsia="Times New Roman" w:hAnsi="Palatino Linotype" w:cs="Palatino Linotype"/>
          <w:lang w:eastAsia="pt-BR"/>
        </w:rPr>
        <w:t>í</w:t>
      </w:r>
      <w:r w:rsidRPr="00D22B53">
        <w:rPr>
          <w:rFonts w:ascii="Palatino Linotype" w:eastAsia="Times New Roman" w:hAnsi="Palatino Linotype" w:cs="Calibri"/>
          <w:lang w:eastAsia="pt-BR"/>
        </w:rPr>
        <w:t>tica sobre o cinema.</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Em caso de </w:t>
      </w:r>
      <w:r w:rsidRPr="00D22B53">
        <w:rPr>
          <w:rFonts w:ascii="Palatino Linotype" w:eastAsia="Times New Roman" w:hAnsi="Palatino Linotype" w:cs="Calibri"/>
          <w:b/>
          <w:bCs/>
          <w:lang w:eastAsia="pt-BR"/>
        </w:rPr>
        <w:t xml:space="preserve">proposta de </w:t>
      </w:r>
      <w:proofErr w:type="spellStart"/>
      <w:r w:rsidRPr="00D22B53">
        <w:rPr>
          <w:rFonts w:ascii="Palatino Linotype" w:eastAsia="Times New Roman" w:hAnsi="Palatino Linotype" w:cs="Calibri"/>
          <w:b/>
          <w:bCs/>
          <w:lang w:eastAsia="pt-BR"/>
        </w:rPr>
        <w:t>criac</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ão</w:t>
      </w:r>
      <w:proofErr w:type="spellEnd"/>
      <w:r w:rsidRPr="00D22B53">
        <w:rPr>
          <w:rFonts w:ascii="Palatino Linotype" w:eastAsia="Times New Roman" w:hAnsi="Palatino Linotype" w:cs="Calibri"/>
          <w:b/>
          <w:bCs/>
          <w:lang w:eastAsia="pt-BR"/>
        </w:rPr>
        <w:t xml:space="preserve"> de cineclube</w:t>
      </w:r>
      <w:r w:rsidRPr="00D22B53">
        <w:rPr>
          <w:rFonts w:ascii="Palatino Linotype" w:eastAsia="Times New Roman" w:hAnsi="Palatino Linotype" w:cs="Calibri"/>
          <w:lang w:eastAsia="pt-BR"/>
        </w:rPr>
        <w:t xml:space="preserve"> é </w:t>
      </w:r>
      <w:proofErr w:type="spellStart"/>
      <w:r w:rsidRPr="00D22B53">
        <w:rPr>
          <w:rFonts w:ascii="Palatino Linotype" w:eastAsia="Times New Roman" w:hAnsi="Palatino Linotype" w:cs="Calibri"/>
          <w:lang w:eastAsia="pt-BR"/>
        </w:rPr>
        <w:t>necessária</w:t>
      </w:r>
      <w:proofErr w:type="spellEnd"/>
      <w:r w:rsidRPr="00D22B53">
        <w:rPr>
          <w:rFonts w:ascii="Palatino Linotype" w:eastAsia="Times New Roman" w:hAnsi="Palatino Linotype" w:cs="Calibri"/>
          <w:lang w:eastAsia="pt-BR"/>
        </w:rPr>
        <w:t xml:space="preserve"> a </w:t>
      </w:r>
      <w:proofErr w:type="spellStart"/>
      <w:r w:rsidRPr="00D22B53">
        <w:rPr>
          <w:rFonts w:ascii="Palatino Linotype" w:eastAsia="Times New Roman" w:hAnsi="Palatino Linotype" w:cs="Calibri"/>
          <w:lang w:eastAsia="pt-BR"/>
        </w:rPr>
        <w:t>apresentac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de prova da </w:t>
      </w:r>
      <w:proofErr w:type="spellStart"/>
      <w:r w:rsidRPr="00D22B53">
        <w:rPr>
          <w:rFonts w:ascii="Palatino Linotype" w:eastAsia="Times New Roman" w:hAnsi="Palatino Linotype" w:cs="Calibri"/>
          <w:lang w:eastAsia="pt-BR"/>
        </w:rPr>
        <w:t>existe</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ncia</w:t>
      </w:r>
      <w:proofErr w:type="spellEnd"/>
      <w:r w:rsidRPr="00D22B53">
        <w:rPr>
          <w:rFonts w:ascii="Palatino Linotype" w:eastAsia="Times New Roman" w:hAnsi="Palatino Linotype" w:cs="Calibri"/>
          <w:lang w:eastAsia="pt-BR"/>
        </w:rPr>
        <w:t xml:space="preserve"> de local </w:t>
      </w:r>
      <w:proofErr w:type="spellStart"/>
      <w:r w:rsidRPr="00D22B53">
        <w:rPr>
          <w:rFonts w:ascii="Palatino Linotype" w:eastAsia="Times New Roman" w:hAnsi="Palatino Linotype" w:cs="Calibri"/>
          <w:lang w:eastAsia="pt-BR"/>
        </w:rPr>
        <w:t>viável</w:t>
      </w:r>
      <w:proofErr w:type="spellEnd"/>
      <w:r w:rsidRPr="00D22B53">
        <w:rPr>
          <w:rFonts w:ascii="Palatino Linotype" w:eastAsia="Times New Roman" w:hAnsi="Palatino Linotype" w:cs="Calibri"/>
          <w:lang w:eastAsia="pt-BR"/>
        </w:rPr>
        <w:t xml:space="preserve"> à </w:t>
      </w:r>
      <w:proofErr w:type="spellStart"/>
      <w:r w:rsidRPr="00D22B53">
        <w:rPr>
          <w:rFonts w:ascii="Palatino Linotype" w:eastAsia="Times New Roman" w:hAnsi="Palatino Linotype" w:cs="Calibri"/>
          <w:lang w:eastAsia="pt-BR"/>
        </w:rPr>
        <w:t>instalac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do cineclube e adequado para </w:t>
      </w:r>
      <w:proofErr w:type="spellStart"/>
      <w:r w:rsidRPr="00D22B53">
        <w:rPr>
          <w:rFonts w:ascii="Palatino Linotype" w:eastAsia="Times New Roman" w:hAnsi="Palatino Linotype" w:cs="Calibri"/>
          <w:lang w:eastAsia="pt-BR"/>
        </w:rPr>
        <w:t>realizac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das </w:t>
      </w:r>
      <w:proofErr w:type="spellStart"/>
      <w:r w:rsidRPr="00D22B53">
        <w:rPr>
          <w:rFonts w:ascii="Palatino Linotype" w:eastAsia="Times New Roman" w:hAnsi="Palatino Linotype" w:cs="Calibri"/>
          <w:lang w:eastAsia="pt-BR"/>
        </w:rPr>
        <w:t>sessõ</w:t>
      </w:r>
      <w:proofErr w:type="gramStart"/>
      <w:r w:rsidRPr="00D22B53">
        <w:rPr>
          <w:rFonts w:ascii="Palatino Linotype" w:eastAsia="Times New Roman" w:hAnsi="Palatino Linotype" w:cs="Calibri"/>
          <w:lang w:eastAsia="pt-BR"/>
        </w:rPr>
        <w:t>es</w:t>
      </w:r>
      <w:proofErr w:type="spellEnd"/>
      <w:proofErr w:type="gramEnd"/>
      <w:r w:rsidRPr="00D22B53">
        <w:rPr>
          <w:rFonts w:ascii="Palatino Linotype" w:eastAsia="Times New Roman" w:hAnsi="Palatino Linotype" w:cs="Calibri"/>
          <w:lang w:eastAsia="pt-BR"/>
        </w:rPr>
        <w:t xml:space="preserve"> e demais </w:t>
      </w:r>
      <w:proofErr w:type="spellStart"/>
      <w:r w:rsidRPr="00D22B53">
        <w:rPr>
          <w:rFonts w:ascii="Palatino Linotype" w:eastAsia="Times New Roman" w:hAnsi="Palatino Linotype" w:cs="Calibri"/>
          <w:lang w:eastAsia="pt-BR"/>
        </w:rPr>
        <w:t>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ões</w:t>
      </w:r>
      <w:proofErr w:type="spellEnd"/>
      <w:r w:rsidRPr="00D22B53">
        <w:rPr>
          <w:rFonts w:ascii="Palatino Linotype" w:eastAsia="Times New Roman" w:hAnsi="Palatino Linotype" w:cs="Calibri"/>
          <w:lang w:eastAsia="pt-BR"/>
        </w:rPr>
        <w:t xml:space="preserve"> </w:t>
      </w:r>
      <w:r w:rsidRPr="00D22B53">
        <w:rPr>
          <w:rFonts w:ascii="Palatino Linotype" w:eastAsia="Times New Roman" w:hAnsi="Palatino Linotype" w:cs="Palatino Linotype"/>
          <w:lang w:eastAsia="pt-BR"/>
        </w:rPr>
        <w:t>–</w:t>
      </w:r>
      <w:r w:rsidRPr="00D22B53">
        <w:rPr>
          <w:rFonts w:ascii="Palatino Linotype" w:eastAsia="Times New Roman" w:hAnsi="Palatino Linotype" w:cs="Calibri"/>
          <w:lang w:eastAsia="pt-BR"/>
        </w:rPr>
        <w:t xml:space="preserve"> que </w:t>
      </w:r>
      <w:proofErr w:type="spellStart"/>
      <w:r w:rsidRPr="00D22B53">
        <w:rPr>
          <w:rFonts w:ascii="Palatino Linotype" w:eastAsia="Times New Roman" w:hAnsi="Palatino Linotype" w:cs="Calibri"/>
          <w:lang w:eastAsia="pt-BR"/>
        </w:rPr>
        <w:t>podera</w:t>
      </w:r>
      <w:proofErr w:type="spellEnd"/>
      <w:r w:rsidRPr="00D22B53">
        <w:rPr>
          <w:rFonts w:ascii="Palatino Linotype" w:eastAsia="Times New Roman" w:hAnsi="Palatino Linotype" w:cs="Calibri"/>
          <w:lang w:eastAsia="pt-BR"/>
        </w:rPr>
        <w:t xml:space="preserve">́ ser comprovada </w:t>
      </w:r>
      <w:proofErr w:type="spellStart"/>
      <w:r w:rsidRPr="00D22B53">
        <w:rPr>
          <w:rFonts w:ascii="Palatino Linotype" w:eastAsia="Times New Roman" w:hAnsi="Palatino Linotype" w:cs="Calibri"/>
          <w:lang w:eastAsia="pt-BR"/>
        </w:rPr>
        <w:t>através</w:t>
      </w:r>
      <w:proofErr w:type="spellEnd"/>
      <w:r w:rsidRPr="00D22B53">
        <w:rPr>
          <w:rFonts w:ascii="Palatino Linotype" w:eastAsia="Times New Roman" w:hAnsi="Palatino Linotype" w:cs="Calibri"/>
          <w:lang w:eastAsia="pt-BR"/>
        </w:rPr>
        <w:t xml:space="preserve"> de fotos e outros documentos.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 caso de </w:t>
      </w:r>
      <w:r w:rsidRPr="00D22B53">
        <w:rPr>
          <w:rFonts w:ascii="Palatino Linotype" w:eastAsia="Times New Roman" w:hAnsi="Palatino Linotype" w:cs="Calibri"/>
          <w:b/>
          <w:bCs/>
          <w:lang w:eastAsia="pt-BR"/>
        </w:rPr>
        <w:t xml:space="preserve">propostas de </w:t>
      </w:r>
      <w:proofErr w:type="spellStart"/>
      <w:r w:rsidRPr="00D22B53">
        <w:rPr>
          <w:rFonts w:ascii="Palatino Linotype" w:eastAsia="Times New Roman" w:hAnsi="Palatino Linotype" w:cs="Calibri"/>
          <w:b/>
          <w:bCs/>
          <w:lang w:eastAsia="pt-BR"/>
        </w:rPr>
        <w:t>itinera</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ncia</w:t>
      </w:r>
      <w:proofErr w:type="spellEnd"/>
      <w:r w:rsidRPr="00D22B53">
        <w:rPr>
          <w:rFonts w:ascii="Palatino Linotype" w:eastAsia="Times New Roman" w:hAnsi="Palatino Linotype" w:cs="Calibri"/>
          <w:lang w:eastAsia="pt-BR"/>
        </w:rPr>
        <w:t xml:space="preserve"> deverá ser apresentada justificativa e </w:t>
      </w:r>
      <w:proofErr w:type="spellStart"/>
      <w:r w:rsidRPr="00D22B53">
        <w:rPr>
          <w:rFonts w:ascii="Palatino Linotype" w:eastAsia="Times New Roman" w:hAnsi="Palatino Linotype" w:cs="Calibri"/>
          <w:lang w:eastAsia="pt-BR"/>
        </w:rPr>
        <w:t>previsão</w:t>
      </w:r>
      <w:proofErr w:type="spellEnd"/>
      <w:r w:rsidRPr="00D22B53">
        <w:rPr>
          <w:rFonts w:ascii="Palatino Linotype" w:eastAsia="Times New Roman" w:hAnsi="Palatino Linotype" w:cs="Calibri"/>
          <w:lang w:eastAsia="pt-BR"/>
        </w:rPr>
        <w:t xml:space="preserve"> dos locais onde </w:t>
      </w:r>
      <w:proofErr w:type="spellStart"/>
      <w:r w:rsidRPr="00D22B53">
        <w:rPr>
          <w:rFonts w:ascii="Palatino Linotype" w:eastAsia="Times New Roman" w:hAnsi="Palatino Linotype" w:cs="Calibri"/>
          <w:lang w:eastAsia="pt-BR"/>
        </w:rPr>
        <w:t>ocorrerão</w:t>
      </w:r>
      <w:proofErr w:type="spellEnd"/>
      <w:r w:rsidRPr="00D22B53">
        <w:rPr>
          <w:rFonts w:ascii="Palatino Linotype" w:eastAsia="Times New Roman" w:hAnsi="Palatino Linotype" w:cs="Calibri"/>
          <w:lang w:eastAsia="pt-BR"/>
        </w:rPr>
        <w:t xml:space="preserve"> as </w:t>
      </w:r>
      <w:proofErr w:type="spellStart"/>
      <w:r w:rsidRPr="00D22B53">
        <w:rPr>
          <w:rFonts w:ascii="Palatino Linotype" w:eastAsia="Times New Roman" w:hAnsi="Palatino Linotype" w:cs="Calibri"/>
          <w:lang w:eastAsia="pt-BR"/>
        </w:rPr>
        <w:t>sessõ</w:t>
      </w:r>
      <w:proofErr w:type="gramStart"/>
      <w:r w:rsidRPr="00D22B53">
        <w:rPr>
          <w:rFonts w:ascii="Palatino Linotype" w:eastAsia="Times New Roman" w:hAnsi="Palatino Linotype" w:cs="Calibri"/>
          <w:lang w:eastAsia="pt-BR"/>
        </w:rPr>
        <w:t>es</w:t>
      </w:r>
      <w:proofErr w:type="spellEnd"/>
      <w:proofErr w:type="gramEnd"/>
      <w:r w:rsidRPr="00D22B53">
        <w:rPr>
          <w:rFonts w:ascii="Palatino Linotype" w:eastAsia="Times New Roman" w:hAnsi="Palatino Linotype" w:cs="Calibri"/>
          <w:lang w:eastAsia="pt-BR"/>
        </w:rPr>
        <w:t>.</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Em caso de propostas de </w:t>
      </w:r>
      <w:proofErr w:type="spellStart"/>
      <w:r w:rsidRPr="00D22B53">
        <w:rPr>
          <w:rFonts w:ascii="Palatino Linotype" w:eastAsia="Times New Roman" w:hAnsi="Palatino Linotype" w:cs="Calibri"/>
          <w:b/>
          <w:bCs/>
          <w:lang w:eastAsia="pt-BR"/>
        </w:rPr>
        <w:t>manutenc</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ão</w:t>
      </w:r>
      <w:proofErr w:type="spellEnd"/>
      <w:r w:rsidRPr="00D22B53">
        <w:rPr>
          <w:rFonts w:ascii="Palatino Linotype" w:eastAsia="Times New Roman" w:hAnsi="Palatino Linotype" w:cs="Palatino Linotype"/>
          <w:b/>
          <w:bCs/>
          <w:lang w:eastAsia="pt-BR"/>
        </w:rPr>
        <w:t> </w:t>
      </w:r>
      <w:r w:rsidRPr="00D22B53">
        <w:rPr>
          <w:rFonts w:ascii="Palatino Linotype" w:eastAsia="Times New Roman" w:hAnsi="Palatino Linotype" w:cs="Calibri"/>
          <w:lang w:eastAsia="pt-BR"/>
        </w:rPr>
        <w:t xml:space="preserve">deve ser apresentada </w:t>
      </w:r>
      <w:proofErr w:type="spellStart"/>
      <w:r w:rsidRPr="00D22B53">
        <w:rPr>
          <w:rFonts w:ascii="Palatino Linotype" w:eastAsia="Times New Roman" w:hAnsi="Palatino Linotype" w:cs="Calibri"/>
          <w:lang w:eastAsia="pt-BR"/>
        </w:rPr>
        <w:t>comprovac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de que o cineclube está em atividade há pelo menos </w:t>
      </w:r>
      <w:proofErr w:type="spellStart"/>
      <w:proofErr w:type="gramStart"/>
      <w:r w:rsidRPr="00D22B53">
        <w:rPr>
          <w:rFonts w:ascii="Palatino Linotype" w:eastAsia="Times New Roman" w:hAnsi="Palatino Linotype" w:cs="Calibri"/>
          <w:lang w:eastAsia="pt-BR"/>
        </w:rPr>
        <w:t>tre</w:t>
      </w:r>
      <w:proofErr w:type="gramEnd"/>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s</w:t>
      </w:r>
      <w:proofErr w:type="spellEnd"/>
      <w:r w:rsidRPr="00D22B53">
        <w:rPr>
          <w:rFonts w:ascii="Palatino Linotype" w:eastAsia="Times New Roman" w:hAnsi="Palatino Linotype" w:cs="Calibri"/>
          <w:lang w:eastAsia="pt-BR"/>
        </w:rPr>
        <w:t xml:space="preserve"> meses, devendo a </w:t>
      </w:r>
      <w:proofErr w:type="spellStart"/>
      <w:r w:rsidRPr="00D22B53">
        <w:rPr>
          <w:rFonts w:ascii="Palatino Linotype" w:eastAsia="Times New Roman" w:hAnsi="Palatino Linotype" w:cs="Calibri"/>
          <w:lang w:eastAsia="pt-BR"/>
        </w:rPr>
        <w:t>comprovac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ser feita por meio de folders, </w:t>
      </w:r>
      <w:proofErr w:type="spellStart"/>
      <w:r w:rsidRPr="00D22B53">
        <w:rPr>
          <w:rFonts w:ascii="Palatino Linotype" w:eastAsia="Times New Roman" w:hAnsi="Palatino Linotype" w:cs="Calibri"/>
          <w:lang w:eastAsia="pt-BR"/>
        </w:rPr>
        <w:t>matérias</w:t>
      </w:r>
      <w:proofErr w:type="spellEnd"/>
      <w:r w:rsidRPr="00D22B53">
        <w:rPr>
          <w:rFonts w:ascii="Palatino Linotype" w:eastAsia="Times New Roman" w:hAnsi="Palatino Linotype" w:cs="Calibri"/>
          <w:lang w:eastAsia="pt-BR"/>
        </w:rPr>
        <w:t xml:space="preserve"> de jornais, sites, material de </w:t>
      </w:r>
      <w:proofErr w:type="spellStart"/>
      <w:r w:rsidRPr="00D22B53">
        <w:rPr>
          <w:rFonts w:ascii="Palatino Linotype" w:eastAsia="Times New Roman" w:hAnsi="Palatino Linotype" w:cs="Calibri"/>
          <w:lang w:eastAsia="pt-BR"/>
        </w:rPr>
        <w:t>divulgac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e/ou lista de </w:t>
      </w:r>
      <w:proofErr w:type="spellStart"/>
      <w:r w:rsidRPr="00D22B53">
        <w:rPr>
          <w:rFonts w:ascii="Palatino Linotype" w:eastAsia="Times New Roman" w:hAnsi="Palatino Linotype" w:cs="Calibri"/>
          <w:lang w:eastAsia="pt-BR"/>
        </w:rPr>
        <w:t>presenc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w:t>
      </w:r>
      <w:proofErr w:type="spellEnd"/>
      <w:r w:rsidRPr="00D22B53">
        <w:rPr>
          <w:rFonts w:ascii="Palatino Linotype" w:eastAsia="Times New Roman" w:hAnsi="Palatino Linotype" w:cs="Calibri"/>
          <w:lang w:eastAsia="pt-BR"/>
        </w:rPr>
        <w:t xml:space="preserve"> de </w:t>
      </w:r>
      <w:proofErr w:type="spellStart"/>
      <w:r w:rsidRPr="00D22B53">
        <w:rPr>
          <w:rFonts w:ascii="Palatino Linotype" w:eastAsia="Times New Roman" w:hAnsi="Palatino Linotype" w:cs="Calibri"/>
          <w:lang w:eastAsia="pt-BR"/>
        </w:rPr>
        <w:t>público</w:t>
      </w:r>
      <w:proofErr w:type="spellEnd"/>
      <w:r w:rsidRPr="00D22B53">
        <w:rPr>
          <w:rFonts w:ascii="Palatino Linotype" w:eastAsia="Times New Roman" w:hAnsi="Palatino Linotype" w:cs="Calibri"/>
          <w:lang w:eastAsia="pt-BR"/>
        </w:rPr>
        <w:t xml:space="preserve"> e/ou fotos/imagens e/ou estatuto e/ou regimento interno dos membros da </w:t>
      </w:r>
      <w:proofErr w:type="spellStart"/>
      <w:r w:rsidRPr="00D22B53">
        <w:rPr>
          <w:rFonts w:ascii="Palatino Linotype" w:eastAsia="Times New Roman" w:hAnsi="Palatino Linotype" w:cs="Calibri"/>
          <w:lang w:eastAsia="pt-BR"/>
        </w:rPr>
        <w:t>comissão</w:t>
      </w:r>
      <w:proofErr w:type="spellEnd"/>
      <w:r w:rsidRPr="00D22B53">
        <w:rPr>
          <w:rFonts w:ascii="Palatino Linotype" w:eastAsia="Times New Roman" w:hAnsi="Palatino Linotype" w:cs="Calibri"/>
          <w:lang w:eastAsia="pt-BR"/>
        </w:rPr>
        <w:t xml:space="preserve"> de diretoria que norteará as atividades do cineclube.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u w:val="single"/>
          <w:lang w:eastAsia="pt-BR"/>
        </w:rPr>
        <w:t>Apoio à Pesquisa sobre o audiovisual</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Neste edital, a </w:t>
      </w:r>
      <w:r w:rsidRPr="00D22B53">
        <w:rPr>
          <w:rFonts w:ascii="Palatino Linotype" w:eastAsia="Times New Roman" w:hAnsi="Palatino Linotype" w:cs="Calibri"/>
          <w:b/>
          <w:bCs/>
          <w:lang w:eastAsia="pt-BR"/>
        </w:rPr>
        <w:t>Pesquisa sobre o audiovisual </w:t>
      </w:r>
      <w:r w:rsidRPr="00D22B53">
        <w:rPr>
          <w:rFonts w:ascii="Palatino Linotype" w:eastAsia="Times New Roman" w:hAnsi="Palatino Linotype" w:cs="Calibri"/>
          <w:lang w:eastAsia="pt-BR"/>
        </w:rPr>
        <w:t>refere-se ao estudo sistemático de temas relacionados à produção, distribuição, consumo e impactos da produção audiovisual em uma determinada </w:t>
      </w:r>
      <w:r w:rsidRPr="00D22B53">
        <w:rPr>
          <w:rFonts w:ascii="Palatino Linotype" w:eastAsia="Times New Roman" w:hAnsi="Palatino Linotype" w:cs="Calibri"/>
          <w:b/>
          <w:bCs/>
          <w:lang w:eastAsia="pt-BR"/>
        </w:rPr>
        <w:t>realidade local e/ou regional</w:t>
      </w:r>
      <w:r w:rsidRPr="00D22B53">
        <w:rPr>
          <w:rFonts w:ascii="Palatino Linotype" w:eastAsia="Times New Roman" w:hAnsi="Palatino Linotype" w:cs="Calibri"/>
          <w:lang w:eastAsia="pt-BR"/>
        </w:rPr>
        <w:t>. A pesquisa audiovisual pode abranger diversos aspectos, como análise de tendências e padrões de consumo, estudos de público e mercado, análise de impacto econômico e social da produção audiovisual, mapeamento de cadeias produtivas, estudos de viabilidade de projetos, entre outros.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É preciso apresentar:</w:t>
      </w:r>
    </w:p>
    <w:p w:rsidR="009D3CC1" w:rsidRPr="00D22B53" w:rsidRDefault="00F13FC6" w:rsidP="00261E86">
      <w:pPr>
        <w:numPr>
          <w:ilvl w:val="0"/>
          <w:numId w:val="3"/>
        </w:numPr>
        <w:tabs>
          <w:tab w:val="clear" w:pos="720"/>
        </w:tabs>
        <w:spacing w:after="0" w:line="240" w:lineRule="auto"/>
        <w:ind w:left="1418"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Problema de pesquisa: formulação clara e objetiva do problema que será investigado, delimitando os aspectos específicos do audiovisual a serem abordados.</w:t>
      </w:r>
    </w:p>
    <w:p w:rsidR="009D3CC1" w:rsidRPr="00D22B53" w:rsidRDefault="00F13FC6" w:rsidP="00261E86">
      <w:pPr>
        <w:numPr>
          <w:ilvl w:val="0"/>
          <w:numId w:val="3"/>
        </w:numPr>
        <w:tabs>
          <w:tab w:val="clear" w:pos="720"/>
        </w:tabs>
        <w:spacing w:after="0" w:line="240" w:lineRule="auto"/>
        <w:ind w:left="1418"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Objetivos: delimitar os objetivos gerais e específicos da pesquisa.</w:t>
      </w:r>
    </w:p>
    <w:p w:rsidR="009D3CC1" w:rsidRPr="00D22B53" w:rsidRDefault="00F13FC6" w:rsidP="00261E86">
      <w:pPr>
        <w:numPr>
          <w:ilvl w:val="0"/>
          <w:numId w:val="3"/>
        </w:numPr>
        <w:tabs>
          <w:tab w:val="clear" w:pos="720"/>
        </w:tabs>
        <w:spacing w:after="0" w:line="240" w:lineRule="auto"/>
        <w:ind w:left="1418"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Revisão da literatura: apresentar um levantamento dos estudos e pesquisas já realizados sobre o tema.</w:t>
      </w:r>
    </w:p>
    <w:p w:rsidR="009D3CC1" w:rsidRPr="00D22B53" w:rsidRDefault="00F13FC6" w:rsidP="00261E86">
      <w:pPr>
        <w:numPr>
          <w:ilvl w:val="0"/>
          <w:numId w:val="3"/>
        </w:numPr>
        <w:tabs>
          <w:tab w:val="clear" w:pos="720"/>
        </w:tabs>
        <w:spacing w:after="0" w:line="240" w:lineRule="auto"/>
        <w:ind w:left="1418"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Metodologia: descrever os métodos e procedimentos que serão utilizados para coletar e analisar os dados.</w:t>
      </w:r>
    </w:p>
    <w:p w:rsidR="009D3CC1" w:rsidRPr="00D22B53" w:rsidRDefault="00F13FC6" w:rsidP="00261E86">
      <w:pPr>
        <w:numPr>
          <w:ilvl w:val="0"/>
          <w:numId w:val="3"/>
        </w:numPr>
        <w:tabs>
          <w:tab w:val="clear" w:pos="720"/>
        </w:tabs>
        <w:spacing w:after="0" w:line="240" w:lineRule="auto"/>
        <w:ind w:left="1418"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Cronograma: elaborar um cronograma que estabeleça as etapas da pesquisa.</w:t>
      </w:r>
    </w:p>
    <w:p w:rsidR="009D3CC1" w:rsidRPr="00D22B53" w:rsidRDefault="00F13FC6" w:rsidP="00261E86">
      <w:pPr>
        <w:numPr>
          <w:ilvl w:val="0"/>
          <w:numId w:val="3"/>
        </w:numPr>
        <w:tabs>
          <w:tab w:val="clear" w:pos="720"/>
        </w:tabs>
        <w:spacing w:after="0" w:line="240" w:lineRule="auto"/>
        <w:ind w:left="1418"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Resultados esperados: possíveis contribuições e resultados que se espera obter com a pesquisa.</w:t>
      </w:r>
    </w:p>
    <w:p w:rsidR="009D3CC1" w:rsidRPr="00D22B53" w:rsidRDefault="009D3CC1" w:rsidP="00261E86">
      <w:pPr>
        <w:spacing w:after="0" w:line="240" w:lineRule="auto"/>
        <w:ind w:left="120" w:right="120"/>
        <w:jc w:val="both"/>
        <w:rPr>
          <w:rFonts w:ascii="Palatino Linotype" w:eastAsia="Times New Roman" w:hAnsi="Palatino Linotype" w:cs="Calibri"/>
          <w:b/>
          <w:bCs/>
          <w:lang w:eastAsia="pt-BR"/>
        </w:rPr>
      </w:pPr>
    </w:p>
    <w:p w:rsidR="009D3CC1" w:rsidRPr="00D22B53" w:rsidRDefault="009D3CC1" w:rsidP="00261E86">
      <w:pPr>
        <w:spacing w:after="0" w:line="240" w:lineRule="auto"/>
        <w:ind w:left="120" w:right="120"/>
        <w:jc w:val="both"/>
        <w:rPr>
          <w:rFonts w:ascii="Palatino Linotype" w:eastAsia="Times New Roman" w:hAnsi="Palatino Linotype" w:cs="Calibri"/>
          <w:b/>
          <w:bCs/>
          <w:lang w:eastAsia="pt-BR"/>
        </w:rPr>
      </w:pPr>
    </w:p>
    <w:p w:rsidR="009D3CC1" w:rsidRPr="00D22B53" w:rsidRDefault="009D3CC1" w:rsidP="00261E86">
      <w:pPr>
        <w:spacing w:after="0" w:line="240" w:lineRule="auto"/>
        <w:ind w:left="120" w:right="120"/>
        <w:jc w:val="both"/>
        <w:rPr>
          <w:rFonts w:ascii="Palatino Linotype" w:eastAsia="Times New Roman" w:hAnsi="Palatino Linotype" w:cs="Calibri"/>
          <w:b/>
          <w:bCs/>
          <w:lang w:eastAsia="pt-BR"/>
        </w:rPr>
      </w:pPr>
    </w:p>
    <w:p w:rsidR="009D3CC1" w:rsidRPr="00D22B53" w:rsidRDefault="009D3CC1" w:rsidP="00261E86">
      <w:pPr>
        <w:spacing w:after="0" w:line="240" w:lineRule="auto"/>
        <w:ind w:left="120" w:right="120"/>
        <w:jc w:val="both"/>
        <w:rPr>
          <w:rFonts w:ascii="Palatino Linotype" w:eastAsia="Times New Roman" w:hAnsi="Palatino Linotype" w:cs="Calibri"/>
          <w:b/>
          <w:bCs/>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lastRenderedPageBreak/>
        <w:t>3. DISTRIBUIÇÃO DE VAGAS E VALORES</w:t>
      </w:r>
    </w:p>
    <w:p w:rsidR="009D3CC1" w:rsidRPr="00D22B53" w:rsidRDefault="009D3CC1" w:rsidP="00261E86">
      <w:pPr>
        <w:spacing w:after="0" w:line="240" w:lineRule="auto"/>
        <w:ind w:left="120" w:right="120"/>
        <w:jc w:val="center"/>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center"/>
        <w:rPr>
          <w:rFonts w:ascii="Palatino Linotype" w:eastAsia="Times New Roman" w:hAnsi="Palatino Linotype" w:cs="Calibri"/>
          <w:lang w:eastAsia="pt-BR"/>
        </w:rPr>
      </w:pPr>
      <w:r w:rsidRPr="00D22B53">
        <w:rPr>
          <w:rFonts w:ascii="Palatino Linotype" w:eastAsia="Times New Roman" w:hAnsi="Palatino Linotype" w:cs="Calibri"/>
          <w:lang w:eastAsia="pt-BR"/>
        </w:rPr>
        <w:t>MODELO SUGESTÃO (PORTE C) De </w:t>
      </w:r>
      <w:r w:rsidRPr="00D22B53">
        <w:rPr>
          <w:rFonts w:ascii="Palatino Linotype" w:eastAsia="Times New Roman" w:hAnsi="Palatino Linotype" w:cs="Calibri"/>
          <w:b/>
          <w:bCs/>
          <w:lang w:eastAsia="pt-BR"/>
        </w:rPr>
        <w:t>R$ 100.000,00 a R$ 200.000,00</w:t>
      </w:r>
      <w:r w:rsidRPr="00D22B53">
        <w:rPr>
          <w:rFonts w:ascii="Palatino Linotype" w:eastAsia="Times New Roman" w:hAnsi="Palatino Linotype" w:cs="Calibri"/>
          <w:lang w:eastAsia="pt-BR"/>
        </w:rPr>
        <w:t> | 1351 Municípios</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tbl>
      <w:tblPr>
        <w:tblW w:w="10236" w:type="dxa"/>
        <w:tblLayout w:type="fixed"/>
        <w:tblCellMar>
          <w:left w:w="22" w:type="dxa"/>
          <w:right w:w="22" w:type="dxa"/>
        </w:tblCellMar>
        <w:tblLook w:val="04A0" w:firstRow="1" w:lastRow="0" w:firstColumn="1" w:lastColumn="0" w:noHBand="0" w:noVBand="1"/>
      </w:tblPr>
      <w:tblGrid>
        <w:gridCol w:w="1678"/>
        <w:gridCol w:w="1884"/>
        <w:gridCol w:w="1116"/>
        <w:gridCol w:w="1389"/>
        <w:gridCol w:w="1622"/>
        <w:gridCol w:w="1120"/>
        <w:gridCol w:w="1427"/>
      </w:tblGrid>
      <w:tr w:rsidR="00D22B53" w:rsidRPr="00D22B53">
        <w:tc>
          <w:tcPr>
            <w:tcW w:w="167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18"/>
                <w:szCs w:val="18"/>
              </w:rPr>
            </w:pPr>
            <w:r w:rsidRPr="00D22B53">
              <w:rPr>
                <w:rFonts w:ascii="Palatino Linotype" w:eastAsia="Times New Roman" w:hAnsi="Palatino Linotype" w:cs="Calibri"/>
                <w:b/>
                <w:bCs/>
                <w:sz w:val="18"/>
                <w:szCs w:val="18"/>
                <w:lang w:eastAsia="pt-BR"/>
              </w:rPr>
              <w:t>CATEGORIAS</w:t>
            </w:r>
          </w:p>
        </w:tc>
        <w:tc>
          <w:tcPr>
            <w:tcW w:w="188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18"/>
                <w:szCs w:val="18"/>
              </w:rPr>
            </w:pPr>
            <w:r w:rsidRPr="00D22B53">
              <w:rPr>
                <w:rFonts w:ascii="Palatino Linotype" w:eastAsia="Times New Roman" w:hAnsi="Palatino Linotype" w:cs="Calibri"/>
                <w:b/>
                <w:bCs/>
                <w:sz w:val="18"/>
                <w:szCs w:val="18"/>
                <w:lang w:eastAsia="pt-BR"/>
              </w:rPr>
              <w:t>QTD DE VAGAS AMPLA CONCORRÊNCIA</w:t>
            </w:r>
          </w:p>
        </w:tc>
        <w:tc>
          <w:tcPr>
            <w:tcW w:w="1116"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18"/>
                <w:szCs w:val="18"/>
              </w:rPr>
            </w:pPr>
            <w:r w:rsidRPr="00D22B53">
              <w:rPr>
                <w:rFonts w:ascii="Palatino Linotype" w:eastAsia="Times New Roman" w:hAnsi="Palatino Linotype" w:cs="Calibri"/>
                <w:b/>
                <w:bCs/>
                <w:sz w:val="18"/>
                <w:szCs w:val="18"/>
                <w:lang w:eastAsia="pt-BR"/>
              </w:rPr>
              <w:t>COTAS PESSOAS NEGRAS</w:t>
            </w:r>
          </w:p>
        </w:tc>
        <w:tc>
          <w:tcPr>
            <w:tcW w:w="138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18"/>
                <w:szCs w:val="18"/>
              </w:rPr>
            </w:pPr>
            <w:r w:rsidRPr="00D22B53">
              <w:rPr>
                <w:rFonts w:ascii="Palatino Linotype" w:eastAsia="Times New Roman" w:hAnsi="Palatino Linotype" w:cs="Calibri"/>
                <w:b/>
                <w:bCs/>
                <w:sz w:val="18"/>
                <w:szCs w:val="18"/>
                <w:lang w:eastAsia="pt-BR"/>
              </w:rPr>
              <w:t>COTAS INDÍGENAS</w:t>
            </w:r>
          </w:p>
        </w:tc>
        <w:tc>
          <w:tcPr>
            <w:tcW w:w="1622"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18"/>
                <w:szCs w:val="18"/>
              </w:rPr>
            </w:pPr>
            <w:r w:rsidRPr="00D22B53">
              <w:rPr>
                <w:rFonts w:ascii="Palatino Linotype" w:eastAsia="Times New Roman" w:hAnsi="Palatino Linotype" w:cs="Calibri"/>
                <w:b/>
                <w:bCs/>
                <w:sz w:val="18"/>
                <w:szCs w:val="18"/>
                <w:lang w:eastAsia="pt-BR"/>
              </w:rPr>
              <w:t>QUANTIDADE TOTAL DE VAGAS</w:t>
            </w:r>
          </w:p>
        </w:tc>
        <w:tc>
          <w:tcPr>
            <w:tcW w:w="112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18"/>
                <w:szCs w:val="18"/>
              </w:rPr>
            </w:pPr>
            <w:r w:rsidRPr="00D22B53">
              <w:rPr>
                <w:rFonts w:ascii="Palatino Linotype" w:eastAsia="Times New Roman" w:hAnsi="Palatino Linotype" w:cs="Calibri"/>
                <w:b/>
                <w:bCs/>
                <w:sz w:val="18"/>
                <w:szCs w:val="18"/>
                <w:lang w:eastAsia="pt-BR"/>
              </w:rPr>
              <w:t>VALOR MÁXIMO POR PROJETO</w:t>
            </w:r>
          </w:p>
        </w:tc>
        <w:tc>
          <w:tcPr>
            <w:tcW w:w="142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18"/>
                <w:szCs w:val="18"/>
              </w:rPr>
            </w:pPr>
            <w:r w:rsidRPr="00D22B53">
              <w:rPr>
                <w:rFonts w:ascii="Palatino Linotype" w:eastAsia="Times New Roman" w:hAnsi="Palatino Linotype" w:cs="Calibri"/>
                <w:b/>
                <w:bCs/>
                <w:sz w:val="18"/>
                <w:szCs w:val="18"/>
                <w:lang w:eastAsia="pt-BR"/>
              </w:rPr>
              <w:t>VALOR TOTAL DA CATEGORIA</w:t>
            </w:r>
          </w:p>
        </w:tc>
      </w:tr>
      <w:tr w:rsidR="00D22B53" w:rsidRPr="00D22B53">
        <w:tc>
          <w:tcPr>
            <w:tcW w:w="167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rPr>
                <w:sz w:val="20"/>
                <w:szCs w:val="20"/>
              </w:rPr>
            </w:pPr>
            <w:r w:rsidRPr="00D22B53">
              <w:rPr>
                <w:rFonts w:ascii="Palatino Linotype" w:eastAsia="Times New Roman" w:hAnsi="Palatino Linotype" w:cs="Calibri"/>
                <w:b/>
                <w:bCs/>
                <w:sz w:val="20"/>
                <w:szCs w:val="20"/>
                <w:lang w:eastAsia="pt-BR"/>
              </w:rPr>
              <w:t>Inciso I</w:t>
            </w:r>
          </w:p>
          <w:p w:rsidR="009D3CC1" w:rsidRPr="00D22B53" w:rsidRDefault="00F13FC6" w:rsidP="00261E86">
            <w:pPr>
              <w:widowControl w:val="0"/>
              <w:spacing w:after="0" w:line="240" w:lineRule="auto"/>
              <w:ind w:left="120" w:right="120"/>
              <w:rPr>
                <w:sz w:val="20"/>
                <w:szCs w:val="20"/>
              </w:rPr>
            </w:pPr>
            <w:proofErr w:type="gramStart"/>
            <w:r w:rsidRPr="00D22B53">
              <w:rPr>
                <w:rFonts w:ascii="Palatino Linotype" w:eastAsia="Times New Roman" w:hAnsi="Palatino Linotype" w:cs="Calibri"/>
                <w:sz w:val="20"/>
                <w:szCs w:val="20"/>
                <w:lang w:eastAsia="pt-BR"/>
              </w:rPr>
              <w:t>apoio</w:t>
            </w:r>
            <w:proofErr w:type="gramEnd"/>
            <w:r w:rsidRPr="00D22B53">
              <w:rPr>
                <w:rFonts w:ascii="Palatino Linotype" w:eastAsia="Times New Roman" w:hAnsi="Palatino Linotype" w:cs="Calibri"/>
                <w:sz w:val="20"/>
                <w:szCs w:val="20"/>
                <w:lang w:eastAsia="pt-BR"/>
              </w:rPr>
              <w:t xml:space="preserve"> a produção de obras audiovisuais, de curta-metragem e/ou videoclipe e desenvolvimento de roteiro;</w:t>
            </w:r>
          </w:p>
        </w:tc>
        <w:tc>
          <w:tcPr>
            <w:tcW w:w="188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r w:rsidRPr="00D22B53">
              <w:rPr>
                <w:rFonts w:ascii="Palatino Linotype" w:eastAsia="Times New Roman" w:hAnsi="Palatino Linotype" w:cs="Calibri"/>
                <w:sz w:val="20"/>
                <w:szCs w:val="20"/>
                <w:lang w:eastAsia="pt-BR"/>
              </w:rPr>
              <w:t>10</w:t>
            </w:r>
          </w:p>
        </w:tc>
        <w:tc>
          <w:tcPr>
            <w:tcW w:w="1116"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proofErr w:type="gramStart"/>
            <w:r w:rsidRPr="00D22B53">
              <w:rPr>
                <w:rFonts w:ascii="Palatino Linotype" w:eastAsia="Times New Roman" w:hAnsi="Palatino Linotype" w:cs="Calibri"/>
                <w:sz w:val="20"/>
                <w:szCs w:val="20"/>
                <w:lang w:eastAsia="pt-BR"/>
              </w:rPr>
              <w:t>3</w:t>
            </w:r>
            <w:proofErr w:type="gramEnd"/>
          </w:p>
        </w:tc>
        <w:tc>
          <w:tcPr>
            <w:tcW w:w="138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jc w:val="both"/>
              <w:rPr>
                <w:sz w:val="20"/>
                <w:szCs w:val="20"/>
              </w:rPr>
            </w:pPr>
            <w:proofErr w:type="gramStart"/>
            <w:r w:rsidRPr="00D22B53">
              <w:rPr>
                <w:rFonts w:ascii="Palatino Linotype" w:eastAsia="Times New Roman" w:hAnsi="Palatino Linotype"/>
                <w:sz w:val="20"/>
                <w:szCs w:val="20"/>
                <w:lang w:eastAsia="pt-BR"/>
              </w:rPr>
              <w:t>2</w:t>
            </w:r>
            <w:proofErr w:type="gramEnd"/>
          </w:p>
        </w:tc>
        <w:tc>
          <w:tcPr>
            <w:tcW w:w="1622"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r w:rsidRPr="00D22B53">
              <w:rPr>
                <w:rFonts w:ascii="Palatino Linotype" w:eastAsia="Times New Roman" w:hAnsi="Palatino Linotype" w:cs="Calibri"/>
                <w:sz w:val="20"/>
                <w:szCs w:val="20"/>
                <w:lang w:eastAsia="pt-BR"/>
              </w:rPr>
              <w:t>15</w:t>
            </w:r>
          </w:p>
        </w:tc>
        <w:tc>
          <w:tcPr>
            <w:tcW w:w="112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r w:rsidRPr="00D22B53">
              <w:rPr>
                <w:rFonts w:ascii="Palatino Linotype" w:eastAsia="Times New Roman" w:hAnsi="Palatino Linotype" w:cs="Calibri"/>
                <w:sz w:val="20"/>
                <w:szCs w:val="20"/>
                <w:lang w:eastAsia="pt-BR"/>
              </w:rPr>
              <w:t>R$ 6.644,69</w:t>
            </w:r>
          </w:p>
        </w:tc>
        <w:tc>
          <w:tcPr>
            <w:tcW w:w="142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r w:rsidRPr="00D22B53">
              <w:rPr>
                <w:rFonts w:ascii="Palatino Linotype" w:eastAsia="Times New Roman" w:hAnsi="Palatino Linotype" w:cs="Calibri"/>
                <w:sz w:val="20"/>
                <w:szCs w:val="20"/>
                <w:lang w:eastAsia="pt-BR"/>
              </w:rPr>
              <w:t>R$ 99.670,31</w:t>
            </w:r>
          </w:p>
        </w:tc>
      </w:tr>
      <w:tr w:rsidR="00D22B53" w:rsidRPr="00D22B53">
        <w:tc>
          <w:tcPr>
            <w:tcW w:w="167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r w:rsidRPr="00D22B53">
              <w:rPr>
                <w:rFonts w:ascii="Palatino Linotype" w:eastAsia="Times New Roman" w:hAnsi="Palatino Linotype" w:cs="Calibri"/>
                <w:b/>
                <w:bCs/>
                <w:sz w:val="20"/>
                <w:szCs w:val="20"/>
                <w:lang w:eastAsia="pt-BR"/>
              </w:rPr>
              <w:t>Inciso II</w:t>
            </w:r>
            <w:r w:rsidRPr="00D22B53">
              <w:rPr>
                <w:rFonts w:ascii="Palatino Linotype" w:eastAsia="Times New Roman" w:hAnsi="Palatino Linotype" w:cs="Calibri"/>
                <w:sz w:val="20"/>
                <w:szCs w:val="20"/>
                <w:lang w:eastAsia="pt-BR"/>
              </w:rPr>
              <w:t xml:space="preserve"> Apoio à realização de ação de Cinema Itinerante ou Cinema de Rua</w:t>
            </w:r>
          </w:p>
        </w:tc>
        <w:tc>
          <w:tcPr>
            <w:tcW w:w="188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proofErr w:type="gramStart"/>
            <w:r w:rsidRPr="00D22B53">
              <w:rPr>
                <w:rFonts w:ascii="Palatino Linotype" w:eastAsia="Times New Roman" w:hAnsi="Palatino Linotype" w:cs="Calibri"/>
                <w:sz w:val="20"/>
                <w:szCs w:val="20"/>
                <w:lang w:eastAsia="pt-BR"/>
              </w:rPr>
              <w:t>3</w:t>
            </w:r>
            <w:proofErr w:type="gramEnd"/>
          </w:p>
        </w:tc>
        <w:tc>
          <w:tcPr>
            <w:tcW w:w="1116"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proofErr w:type="gramStart"/>
            <w:r w:rsidRPr="00D22B53">
              <w:rPr>
                <w:rFonts w:ascii="Palatino Linotype" w:eastAsia="Times New Roman" w:hAnsi="Palatino Linotype" w:cs="Calibri"/>
                <w:sz w:val="20"/>
                <w:szCs w:val="20"/>
                <w:lang w:eastAsia="pt-BR"/>
              </w:rPr>
              <w:t>1</w:t>
            </w:r>
            <w:proofErr w:type="gramEnd"/>
          </w:p>
        </w:tc>
        <w:tc>
          <w:tcPr>
            <w:tcW w:w="138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jc w:val="both"/>
              <w:rPr>
                <w:sz w:val="20"/>
                <w:szCs w:val="20"/>
              </w:rPr>
            </w:pPr>
            <w:proofErr w:type="gramStart"/>
            <w:r w:rsidRPr="00D22B53">
              <w:rPr>
                <w:rFonts w:ascii="Palatino Linotype" w:eastAsia="Times New Roman" w:hAnsi="Palatino Linotype"/>
                <w:sz w:val="20"/>
                <w:szCs w:val="20"/>
                <w:lang w:eastAsia="pt-BR"/>
              </w:rPr>
              <w:t>1</w:t>
            </w:r>
            <w:proofErr w:type="gramEnd"/>
          </w:p>
        </w:tc>
        <w:tc>
          <w:tcPr>
            <w:tcW w:w="1622"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proofErr w:type="gramStart"/>
            <w:r w:rsidRPr="00D22B53">
              <w:rPr>
                <w:rFonts w:ascii="Palatino Linotype" w:eastAsia="Times New Roman" w:hAnsi="Palatino Linotype" w:cs="Calibri"/>
                <w:sz w:val="20"/>
                <w:szCs w:val="20"/>
                <w:lang w:eastAsia="pt-BR"/>
              </w:rPr>
              <w:t>5</w:t>
            </w:r>
            <w:proofErr w:type="gramEnd"/>
          </w:p>
        </w:tc>
        <w:tc>
          <w:tcPr>
            <w:tcW w:w="112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r w:rsidRPr="00D22B53">
              <w:rPr>
                <w:rFonts w:ascii="Palatino Linotype" w:eastAsia="Times New Roman" w:hAnsi="Palatino Linotype" w:cs="Calibri"/>
                <w:sz w:val="20"/>
                <w:szCs w:val="20"/>
                <w:lang w:eastAsia="pt-BR"/>
              </w:rPr>
              <w:t>R$ 8.500,00</w:t>
            </w:r>
          </w:p>
        </w:tc>
        <w:tc>
          <w:tcPr>
            <w:tcW w:w="142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r w:rsidRPr="00D22B53">
              <w:rPr>
                <w:rFonts w:ascii="Palatino Linotype" w:eastAsia="Times New Roman" w:hAnsi="Palatino Linotype" w:cs="Calibri"/>
                <w:sz w:val="20"/>
                <w:szCs w:val="20"/>
                <w:lang w:eastAsia="pt-BR"/>
              </w:rPr>
              <w:t>R$ 22.782,32</w:t>
            </w:r>
          </w:p>
        </w:tc>
      </w:tr>
      <w:tr w:rsidR="009D3CC1" w:rsidRPr="00D22B53">
        <w:tc>
          <w:tcPr>
            <w:tcW w:w="167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r w:rsidRPr="00D22B53">
              <w:rPr>
                <w:rFonts w:ascii="Palatino Linotype" w:eastAsia="Times New Roman" w:hAnsi="Palatino Linotype" w:cs="Calibri"/>
                <w:b/>
                <w:bCs/>
                <w:sz w:val="20"/>
                <w:szCs w:val="20"/>
                <w:lang w:eastAsia="pt-BR"/>
              </w:rPr>
              <w:t>Inciso III</w:t>
            </w:r>
            <w:r w:rsidRPr="00D22B53">
              <w:rPr>
                <w:rFonts w:ascii="Palatino Linotype" w:eastAsia="Times New Roman" w:hAnsi="Palatino Linotype" w:cs="Calibri"/>
                <w:sz w:val="20"/>
                <w:szCs w:val="20"/>
                <w:lang w:eastAsia="pt-BR"/>
              </w:rPr>
              <w:t xml:space="preserve"> Ação de Formação Audiovisual</w:t>
            </w:r>
          </w:p>
          <w:p w:rsidR="009D3CC1" w:rsidRPr="00D22B53" w:rsidRDefault="009D3CC1" w:rsidP="00261E86">
            <w:pPr>
              <w:widowControl w:val="0"/>
              <w:spacing w:after="0" w:line="240" w:lineRule="auto"/>
              <w:ind w:left="120" w:right="120"/>
              <w:jc w:val="both"/>
              <w:rPr>
                <w:rFonts w:ascii="Palatino Linotype" w:eastAsia="Times New Roman" w:hAnsi="Palatino Linotype" w:cs="Calibri"/>
                <w:b/>
                <w:bCs/>
                <w:lang w:eastAsia="pt-BR"/>
              </w:rPr>
            </w:pPr>
          </w:p>
        </w:tc>
        <w:tc>
          <w:tcPr>
            <w:tcW w:w="188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proofErr w:type="gramStart"/>
            <w:r w:rsidRPr="00D22B53">
              <w:rPr>
                <w:rFonts w:ascii="Palatino Linotype" w:eastAsia="Times New Roman" w:hAnsi="Palatino Linotype" w:cs="Calibri"/>
                <w:sz w:val="20"/>
                <w:szCs w:val="20"/>
                <w:lang w:eastAsia="pt-BR"/>
              </w:rPr>
              <w:t>1</w:t>
            </w:r>
            <w:proofErr w:type="gramEnd"/>
          </w:p>
        </w:tc>
        <w:tc>
          <w:tcPr>
            <w:tcW w:w="1116"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proofErr w:type="gramStart"/>
            <w:r w:rsidRPr="00D22B53">
              <w:rPr>
                <w:rFonts w:ascii="Palatino Linotype" w:eastAsia="Times New Roman" w:hAnsi="Palatino Linotype" w:cs="Calibri"/>
                <w:sz w:val="20"/>
                <w:szCs w:val="20"/>
                <w:lang w:eastAsia="pt-BR"/>
              </w:rPr>
              <w:t>1</w:t>
            </w:r>
            <w:proofErr w:type="gramEnd"/>
          </w:p>
        </w:tc>
        <w:tc>
          <w:tcPr>
            <w:tcW w:w="138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jc w:val="both"/>
              <w:rPr>
                <w:sz w:val="20"/>
                <w:szCs w:val="20"/>
              </w:rPr>
            </w:pPr>
            <w:proofErr w:type="gramStart"/>
            <w:r w:rsidRPr="00D22B53">
              <w:rPr>
                <w:rFonts w:ascii="Palatino Linotype" w:eastAsia="Times New Roman" w:hAnsi="Palatino Linotype"/>
                <w:sz w:val="20"/>
                <w:szCs w:val="20"/>
                <w:lang w:eastAsia="pt-BR"/>
              </w:rPr>
              <w:t>1</w:t>
            </w:r>
            <w:proofErr w:type="gramEnd"/>
          </w:p>
        </w:tc>
        <w:tc>
          <w:tcPr>
            <w:tcW w:w="1622"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proofErr w:type="gramStart"/>
            <w:r w:rsidRPr="00D22B53">
              <w:rPr>
                <w:rFonts w:ascii="Palatino Linotype" w:eastAsia="Times New Roman" w:hAnsi="Palatino Linotype" w:cs="Calibri"/>
                <w:sz w:val="20"/>
                <w:szCs w:val="20"/>
                <w:lang w:eastAsia="pt-BR"/>
              </w:rPr>
              <w:t>3</w:t>
            </w:r>
            <w:proofErr w:type="gramEnd"/>
          </w:p>
        </w:tc>
        <w:tc>
          <w:tcPr>
            <w:tcW w:w="112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r w:rsidRPr="00D22B53">
              <w:rPr>
                <w:rFonts w:ascii="Palatino Linotype" w:eastAsia="Times New Roman" w:hAnsi="Palatino Linotype" w:cs="Calibri"/>
                <w:sz w:val="20"/>
                <w:szCs w:val="20"/>
                <w:lang w:eastAsia="pt-BR"/>
              </w:rPr>
              <w:t>R$ 3.812,73</w:t>
            </w:r>
          </w:p>
        </w:tc>
        <w:tc>
          <w:tcPr>
            <w:tcW w:w="142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sz w:val="20"/>
                <w:szCs w:val="20"/>
              </w:rPr>
            </w:pPr>
            <w:r w:rsidRPr="00D22B53">
              <w:rPr>
                <w:rFonts w:ascii="Palatino Linotype" w:eastAsia="Times New Roman" w:hAnsi="Palatino Linotype" w:cs="Calibri"/>
                <w:sz w:val="20"/>
                <w:szCs w:val="20"/>
                <w:lang w:eastAsia="pt-BR"/>
              </w:rPr>
              <w:t>R$ 11.438,19</w:t>
            </w:r>
          </w:p>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r>
    </w:tbl>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9D3CC1" w:rsidP="00261E86">
      <w:pPr>
        <w:spacing w:after="0" w:line="240" w:lineRule="auto"/>
        <w:jc w:val="center"/>
        <w:rPr>
          <w:rFonts w:ascii="Palatino Linotype" w:eastAsia="Times New Roman" w:hAnsi="Palatino Linotype" w:cs="Calibri"/>
          <w:caps/>
          <w:lang w:eastAsia="pt-BR"/>
        </w:rPr>
      </w:pPr>
    </w:p>
    <w:p w:rsidR="009D3CC1" w:rsidRPr="00D22B53" w:rsidRDefault="009D3CC1" w:rsidP="00261E86">
      <w:pPr>
        <w:spacing w:after="0" w:line="240" w:lineRule="auto"/>
        <w:jc w:val="center"/>
        <w:rPr>
          <w:rFonts w:ascii="Palatino Linotype" w:eastAsia="Times New Roman" w:hAnsi="Palatino Linotype" w:cs="Calibri"/>
          <w:caps/>
          <w:lang w:eastAsia="pt-BR"/>
        </w:rPr>
      </w:pPr>
    </w:p>
    <w:p w:rsidR="009D3CC1" w:rsidRPr="00D22B53" w:rsidRDefault="009D3CC1" w:rsidP="00261E86">
      <w:pPr>
        <w:spacing w:after="0" w:line="240" w:lineRule="auto"/>
        <w:jc w:val="center"/>
        <w:rPr>
          <w:rFonts w:ascii="Palatino Linotype" w:eastAsia="Times New Roman" w:hAnsi="Palatino Linotype" w:cs="Calibri"/>
          <w:caps/>
          <w:lang w:eastAsia="pt-BR"/>
        </w:rPr>
      </w:pPr>
    </w:p>
    <w:p w:rsidR="009D3CC1" w:rsidRPr="00D22B53" w:rsidRDefault="009D3CC1" w:rsidP="00261E86">
      <w:pPr>
        <w:spacing w:after="0" w:line="240" w:lineRule="auto"/>
        <w:jc w:val="center"/>
        <w:rPr>
          <w:rFonts w:ascii="Palatino Linotype" w:eastAsia="Times New Roman" w:hAnsi="Palatino Linotype" w:cs="Calibri"/>
          <w:caps/>
          <w:lang w:eastAsia="pt-BR"/>
        </w:rPr>
      </w:pPr>
    </w:p>
    <w:p w:rsidR="009D3CC1" w:rsidRPr="00D22B53" w:rsidRDefault="009D3CC1" w:rsidP="00261E86">
      <w:pPr>
        <w:spacing w:after="0" w:line="240" w:lineRule="auto"/>
        <w:jc w:val="center"/>
        <w:rPr>
          <w:rFonts w:ascii="Palatino Linotype" w:eastAsia="Times New Roman" w:hAnsi="Palatino Linotype" w:cs="Calibri"/>
          <w:caps/>
          <w:lang w:eastAsia="pt-BR"/>
        </w:rPr>
      </w:pPr>
    </w:p>
    <w:p w:rsidR="009D3CC1" w:rsidRPr="00D22B53" w:rsidRDefault="009D3CC1" w:rsidP="00261E86">
      <w:pPr>
        <w:spacing w:after="0" w:line="240" w:lineRule="auto"/>
        <w:jc w:val="center"/>
        <w:rPr>
          <w:rFonts w:ascii="Palatino Linotype" w:eastAsia="Times New Roman" w:hAnsi="Palatino Linotype" w:cs="Calibri"/>
          <w:caps/>
          <w:lang w:eastAsia="pt-BR"/>
        </w:rPr>
      </w:pPr>
    </w:p>
    <w:p w:rsidR="009D3CC1" w:rsidRPr="00D22B53" w:rsidRDefault="009D3CC1" w:rsidP="00261E86">
      <w:pPr>
        <w:spacing w:after="0" w:line="240" w:lineRule="auto"/>
        <w:jc w:val="center"/>
        <w:rPr>
          <w:rFonts w:ascii="Palatino Linotype" w:eastAsia="Times New Roman" w:hAnsi="Palatino Linotype" w:cs="Calibri"/>
          <w:caps/>
          <w:lang w:eastAsia="pt-BR"/>
        </w:rPr>
      </w:pPr>
    </w:p>
    <w:p w:rsidR="009D3CC1" w:rsidRPr="00D22B53" w:rsidRDefault="009D3CC1" w:rsidP="00261E86">
      <w:pPr>
        <w:spacing w:after="0" w:line="240" w:lineRule="auto"/>
        <w:jc w:val="center"/>
        <w:rPr>
          <w:rFonts w:ascii="Palatino Linotype" w:eastAsia="Times New Roman" w:hAnsi="Palatino Linotype" w:cs="Calibri"/>
          <w:caps/>
          <w:lang w:eastAsia="pt-BR"/>
        </w:rPr>
      </w:pPr>
    </w:p>
    <w:p w:rsidR="009D3CC1" w:rsidRPr="00D22B53" w:rsidRDefault="009D3CC1" w:rsidP="00261E86">
      <w:pPr>
        <w:spacing w:after="0" w:line="240" w:lineRule="auto"/>
        <w:jc w:val="center"/>
        <w:rPr>
          <w:rFonts w:ascii="Palatino Linotype" w:eastAsia="Times New Roman" w:hAnsi="Palatino Linotype" w:cs="Calibri"/>
          <w:caps/>
          <w:lang w:eastAsia="pt-BR"/>
        </w:rPr>
      </w:pPr>
    </w:p>
    <w:p w:rsidR="009D3CC1" w:rsidRPr="00D22B53" w:rsidRDefault="009D3CC1" w:rsidP="00261E86">
      <w:pPr>
        <w:spacing w:after="0" w:line="240" w:lineRule="auto"/>
        <w:jc w:val="center"/>
        <w:rPr>
          <w:rFonts w:ascii="Palatino Linotype" w:eastAsia="Times New Roman" w:hAnsi="Palatino Linotype" w:cs="Calibri"/>
          <w:caps/>
          <w:lang w:eastAsia="pt-BR"/>
        </w:rPr>
      </w:pPr>
    </w:p>
    <w:p w:rsidR="009D3CC1" w:rsidRPr="00D22B53" w:rsidRDefault="00F13FC6" w:rsidP="00261E86">
      <w:pPr>
        <w:spacing w:after="0" w:line="240" w:lineRule="auto"/>
        <w:jc w:val="center"/>
        <w:rPr>
          <w:rFonts w:ascii="Palatino Linotype" w:eastAsia="Times New Roman" w:hAnsi="Palatino Linotype" w:cs="Calibri"/>
          <w:caps/>
          <w:lang w:eastAsia="pt-BR"/>
        </w:rPr>
      </w:pPr>
      <w:r w:rsidRPr="00D22B53">
        <w:rPr>
          <w:rFonts w:ascii="Palatino Linotype" w:eastAsia="Times New Roman" w:hAnsi="Palatino Linotype" w:cs="Calibri"/>
          <w:b/>
          <w:bCs/>
          <w:caps/>
          <w:lang w:eastAsia="pt-BR"/>
        </w:rPr>
        <w:lastRenderedPageBreak/>
        <w:t>ANEXO II</w:t>
      </w:r>
    </w:p>
    <w:p w:rsidR="009D3CC1" w:rsidRPr="00D22B53" w:rsidRDefault="00F13FC6" w:rsidP="00261E86">
      <w:pPr>
        <w:spacing w:after="0" w:line="240" w:lineRule="auto"/>
        <w:jc w:val="center"/>
        <w:rPr>
          <w:rFonts w:ascii="Palatino Linotype" w:eastAsia="Times New Roman" w:hAnsi="Palatino Linotype" w:cs="Calibri"/>
          <w:caps/>
          <w:lang w:eastAsia="pt-BR"/>
        </w:rPr>
      </w:pPr>
      <w:r w:rsidRPr="00D22B53">
        <w:rPr>
          <w:rFonts w:ascii="Palatino Linotype" w:eastAsia="Times New Roman" w:hAnsi="Palatino Linotype" w:cs="Calibri"/>
          <w:b/>
          <w:bCs/>
          <w:caps/>
          <w:lang w:eastAsia="pt-BR"/>
        </w:rPr>
        <w:t>FORMULÁRIO DE INSCRIÇÃO</w:t>
      </w:r>
    </w:p>
    <w:p w:rsidR="009D3CC1" w:rsidRPr="00D22B53" w:rsidRDefault="009D3CC1" w:rsidP="00261E86">
      <w:pPr>
        <w:spacing w:after="0" w:line="240" w:lineRule="auto"/>
        <w:ind w:left="120" w:right="120"/>
        <w:jc w:val="both"/>
        <w:rPr>
          <w:rFonts w:ascii="Palatino Linotype" w:eastAsia="Times New Roman" w:hAnsi="Palatino Linotype" w:cs="Calibri"/>
          <w:b/>
          <w:bCs/>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1. DADOS DO PROPONENTE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Proponente é pessoa física ou pessoa jurídica?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Pessoa Física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Pessoa Jurídica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center"/>
        <w:rPr>
          <w:rFonts w:ascii="Palatino Linotype" w:eastAsia="Times New Roman" w:hAnsi="Palatino Linotype" w:cs="Calibri"/>
          <w:u w:val="single"/>
          <w:lang w:eastAsia="pt-BR"/>
        </w:rPr>
      </w:pPr>
      <w:r w:rsidRPr="00D22B53">
        <w:rPr>
          <w:rFonts w:ascii="Palatino Linotype" w:eastAsia="Times New Roman" w:hAnsi="Palatino Linotype" w:cs="Calibri"/>
          <w:b/>
          <w:bCs/>
          <w:u w:val="single"/>
          <w:lang w:eastAsia="pt-BR"/>
        </w:rPr>
        <w:t>PARA PESSOA FÍSICA: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Nome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Nome artístico ou nome social (se houver):</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CPF:</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RG:</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Data de nascimento: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E-mail: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Telefone: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Endereço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CEP:</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Cidade: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Estado: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Você reside em quais dessas áreas?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Zona urbana central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Zona urbana periférica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Zona rural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Área de vulnerabilidade social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Unidades habitacionais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Territórios indígenas (demarcados ou em processo de demarcação)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Comunidades quilombolas (terra titulada ou em processo de titulação, com registro na Fundação Palmares)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Áreas atingidas por barragem</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Território de povos e comunidades tradicionais (ribeirinhos, </w:t>
      </w:r>
      <w:proofErr w:type="spellStart"/>
      <w:r w:rsidRPr="00D22B53">
        <w:rPr>
          <w:rFonts w:ascii="Palatino Linotype" w:eastAsia="Times New Roman" w:hAnsi="Palatino Linotype" w:cs="Calibri"/>
          <w:lang w:eastAsia="pt-BR"/>
        </w:rPr>
        <w:t>louceiros</w:t>
      </w:r>
      <w:proofErr w:type="spell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cipozeiro</w:t>
      </w:r>
      <w:proofErr w:type="spellEnd"/>
      <w:r w:rsidRPr="00D22B53">
        <w:rPr>
          <w:rFonts w:ascii="Palatino Linotype" w:eastAsia="Times New Roman" w:hAnsi="Palatino Linotype" w:cs="Calibri"/>
          <w:lang w:eastAsia="pt-BR"/>
        </w:rPr>
        <w:t xml:space="preserve">, pequizeiros, </w:t>
      </w:r>
      <w:proofErr w:type="spellStart"/>
      <w:r w:rsidRPr="00D22B53">
        <w:rPr>
          <w:rFonts w:ascii="Palatino Linotype" w:eastAsia="Times New Roman" w:hAnsi="Palatino Linotype" w:cs="Calibri"/>
          <w:lang w:eastAsia="pt-BR"/>
        </w:rPr>
        <w:t>vazanteiros</w:t>
      </w:r>
      <w:proofErr w:type="spellEnd"/>
      <w:r w:rsidRPr="00D22B53">
        <w:rPr>
          <w:rFonts w:ascii="Palatino Linotype" w:eastAsia="Times New Roman" w:hAnsi="Palatino Linotype" w:cs="Calibri"/>
          <w:lang w:eastAsia="pt-BR"/>
        </w:rPr>
        <w:t>, povos do mar etc.).</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Pertence a alguma comunidade tradicional?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 pertenço a comunidade tradicional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Comunidades Extrativistas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Comunidades Ribeirinhas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lastRenderedPageBreak/>
        <w:t>( </w:t>
      </w:r>
      <w:proofErr w:type="gramEnd"/>
      <w:r w:rsidRPr="00D22B53">
        <w:rPr>
          <w:rFonts w:ascii="Palatino Linotype" w:eastAsia="Times New Roman" w:hAnsi="Palatino Linotype" w:cs="Calibri"/>
          <w:lang w:eastAsia="pt-BR"/>
        </w:rPr>
        <w:t xml:space="preserve"> ) Comunidades Rurais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Indígenas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Povos Ciganos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Pescadores(as) Artesanais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Povos de Terreiro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Quilombolas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Outra comunidade tradicional</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Gênero: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Mulher </w:t>
      </w:r>
      <w:proofErr w:type="spellStart"/>
      <w:r w:rsidRPr="00D22B53">
        <w:rPr>
          <w:rFonts w:ascii="Palatino Linotype" w:eastAsia="Times New Roman" w:hAnsi="Palatino Linotype" w:cs="Calibri"/>
          <w:lang w:eastAsia="pt-BR"/>
        </w:rPr>
        <w:t>cisgênero</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Homem </w:t>
      </w:r>
      <w:proofErr w:type="spellStart"/>
      <w:r w:rsidRPr="00D22B53">
        <w:rPr>
          <w:rFonts w:ascii="Palatino Linotype" w:eastAsia="Times New Roman" w:hAnsi="Palatino Linotype" w:cs="Calibri"/>
          <w:lang w:eastAsia="pt-BR"/>
        </w:rPr>
        <w:t>cisgênero</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Mulher </w:t>
      </w:r>
      <w:proofErr w:type="spellStart"/>
      <w:r w:rsidRPr="00D22B53">
        <w:rPr>
          <w:rFonts w:ascii="Palatino Linotype" w:eastAsia="Times New Roman" w:hAnsi="Palatino Linotype" w:cs="Calibri"/>
          <w:lang w:eastAsia="pt-BR"/>
        </w:rPr>
        <w:t>Transgênero</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Homem </w:t>
      </w:r>
      <w:proofErr w:type="spellStart"/>
      <w:r w:rsidRPr="00D22B53">
        <w:rPr>
          <w:rFonts w:ascii="Palatino Linotype" w:eastAsia="Times New Roman" w:hAnsi="Palatino Linotype" w:cs="Calibri"/>
          <w:lang w:eastAsia="pt-BR"/>
        </w:rPr>
        <w:t>Transgênero</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Pessoa Não Binária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 informar</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Raça, cor ou etnia: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Branca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Preta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Parda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Indígena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Amarela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Você é uma Pessoa com Deficiência - PCD?</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Sim</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Caso tenha marcado "sim", qual tipo de deficiência?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Auditiva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Física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Intelectual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Múltipla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Visual</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Qual o seu grau de escolaridade?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 tenho Educação Formal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Fundamental Incompleto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Fundamental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lastRenderedPageBreak/>
        <w:t>( </w:t>
      </w:r>
      <w:proofErr w:type="gramEnd"/>
      <w:r w:rsidRPr="00D22B53">
        <w:rPr>
          <w:rFonts w:ascii="Palatino Linotype" w:eastAsia="Times New Roman" w:hAnsi="Palatino Linotype" w:cs="Calibri"/>
          <w:lang w:eastAsia="pt-BR"/>
        </w:rPr>
        <w:t xml:space="preserve"> ) Ensino Médio Incompleto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Médio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Curso Técnico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Superior Incompleto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Superior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Pós Graduação Completo</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Qual a sua renda mensal fixa individual (média mensal bruta aproximada) nos últimos </w:t>
      </w:r>
      <w:proofErr w:type="gramStart"/>
      <w:r w:rsidRPr="00D22B53">
        <w:rPr>
          <w:rFonts w:ascii="Palatino Linotype" w:eastAsia="Times New Roman" w:hAnsi="Palatino Linotype" w:cs="Calibri"/>
          <w:b/>
          <w:bCs/>
          <w:lang w:eastAsia="pt-BR"/>
        </w:rPr>
        <w:t>3</w:t>
      </w:r>
      <w:proofErr w:type="gramEnd"/>
      <w:r w:rsidRPr="00D22B53">
        <w:rPr>
          <w:rFonts w:ascii="Palatino Linotype" w:eastAsia="Times New Roman" w:hAnsi="Palatino Linotype" w:cs="Calibri"/>
          <w:b/>
          <w:bCs/>
          <w:lang w:eastAsia="pt-BR"/>
        </w:rPr>
        <w:t xml:space="preserve"> meses?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(Calcule fazendo uma média das suas remunerações nos últimos </w:t>
      </w:r>
      <w:proofErr w:type="gramStart"/>
      <w:r w:rsidRPr="00D22B53">
        <w:rPr>
          <w:rFonts w:ascii="Palatino Linotype" w:eastAsia="Times New Roman" w:hAnsi="Palatino Linotype" w:cs="Calibri"/>
          <w:lang w:eastAsia="pt-BR"/>
        </w:rPr>
        <w:t>3</w:t>
      </w:r>
      <w:proofErr w:type="gramEnd"/>
      <w:r w:rsidRPr="00D22B53">
        <w:rPr>
          <w:rFonts w:ascii="Palatino Linotype" w:eastAsia="Times New Roman" w:hAnsi="Palatino Linotype" w:cs="Calibri"/>
          <w:lang w:eastAsia="pt-BR"/>
        </w:rPr>
        <w:t xml:space="preserve"> meses. Em 2023, o salário mínimo foi fixado em R$ 1.320,00.)</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Nenhuma renda.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Até 1 salário mínimo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De 1 a 3 salários mínimos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De 3 a 5 salários mínimos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De 5 a 8 salários mínimos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De 8 a 10 salários mínimos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Acima de 10 salários mínimos</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Você é beneficiário de algum programa social?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Bolsa família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Benefício de Prestação Continuada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Programa de Erradicação do Trabalho Infantil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Garantia-Safra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Seguro-Defeso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Outro</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Vai concorrer às </w:t>
      </w:r>
      <w:proofErr w:type="gramStart"/>
      <w:r w:rsidRPr="00D22B53">
        <w:rPr>
          <w:rFonts w:ascii="Palatino Linotype" w:eastAsia="Times New Roman" w:hAnsi="Palatino Linotype" w:cs="Calibri"/>
          <w:b/>
          <w:bCs/>
          <w:lang w:eastAsia="pt-BR"/>
        </w:rPr>
        <w:t>cotas ?</w:t>
      </w:r>
      <w:proofErr w:type="gram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Sim               (    ) Não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Se sim. Qual?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Pessoa negra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Pessoa indígena</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Qual a sua principal função/profissão no campo artístico e cultural?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Artista, Artesão(a), Brincante, Criador(a) e afins.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Instrutor(a), </w:t>
      </w:r>
      <w:proofErr w:type="spellStart"/>
      <w:r w:rsidRPr="00D22B53">
        <w:rPr>
          <w:rFonts w:ascii="Palatino Linotype" w:eastAsia="Times New Roman" w:hAnsi="Palatino Linotype" w:cs="Calibri"/>
          <w:lang w:eastAsia="pt-BR"/>
        </w:rPr>
        <w:t>oficineiro</w:t>
      </w:r>
      <w:proofErr w:type="spellEnd"/>
      <w:r w:rsidRPr="00D22B53">
        <w:rPr>
          <w:rFonts w:ascii="Palatino Linotype" w:eastAsia="Times New Roman" w:hAnsi="Palatino Linotype" w:cs="Calibri"/>
          <w:lang w:eastAsia="pt-BR"/>
        </w:rPr>
        <w:t>(a), educador(a) artístico(a)-cultural e afins.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Curador(a), Programador(a) e afins.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lastRenderedPageBreak/>
        <w:t>(  </w:t>
      </w:r>
      <w:proofErr w:type="gramEnd"/>
      <w:r w:rsidRPr="00D22B53">
        <w:rPr>
          <w:rFonts w:ascii="Palatino Linotype" w:eastAsia="Times New Roman" w:hAnsi="Palatino Linotype" w:cs="Calibri"/>
          <w:lang w:eastAsia="pt-BR"/>
        </w:rPr>
        <w:t xml:space="preserve"> ) Produtor(a)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Gestor(a)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Técnico(a)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Consultor(a), Pesquisador(a) e afins.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)________________________________________________Outro(a)s</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Você está representando um coletivo (sem CNPJ)?</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Sim</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Caso tenha respondido "sim":</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Nome do coletivo: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Ano de Criação: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Quantas pessoas fazem parte do coletivo?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Nome completo e CPF das pessoas que compõem o coletivo:</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8B295E" w:rsidRPr="00D22B53" w:rsidRDefault="008B295E" w:rsidP="00261E86">
      <w:pPr>
        <w:spacing w:after="0" w:line="240" w:lineRule="auto"/>
        <w:ind w:left="120" w:right="120"/>
        <w:jc w:val="center"/>
        <w:rPr>
          <w:rFonts w:ascii="Palatino Linotype" w:eastAsia="Times New Roman" w:hAnsi="Palatino Linotype" w:cs="Calibri"/>
          <w:b/>
          <w:bCs/>
          <w:u w:val="single"/>
          <w:lang w:eastAsia="pt-BR"/>
        </w:rPr>
      </w:pPr>
    </w:p>
    <w:p w:rsidR="008B295E" w:rsidRPr="00D22B53" w:rsidRDefault="008B295E" w:rsidP="00261E86">
      <w:pPr>
        <w:spacing w:after="0" w:line="240" w:lineRule="auto"/>
        <w:ind w:left="120" w:right="120"/>
        <w:jc w:val="center"/>
        <w:rPr>
          <w:rFonts w:ascii="Palatino Linotype" w:eastAsia="Times New Roman" w:hAnsi="Palatino Linotype" w:cs="Calibri"/>
          <w:b/>
          <w:bCs/>
          <w:u w:val="single"/>
          <w:lang w:eastAsia="pt-BR"/>
        </w:rPr>
      </w:pPr>
    </w:p>
    <w:p w:rsidR="009D3CC1" w:rsidRPr="00D22B53" w:rsidRDefault="00F13FC6" w:rsidP="00261E86">
      <w:pPr>
        <w:spacing w:after="0" w:line="240" w:lineRule="auto"/>
        <w:ind w:left="120" w:right="120"/>
        <w:jc w:val="center"/>
        <w:rPr>
          <w:rFonts w:ascii="Palatino Linotype" w:eastAsia="Times New Roman" w:hAnsi="Palatino Linotype" w:cs="Calibri"/>
          <w:u w:val="single"/>
          <w:lang w:eastAsia="pt-BR"/>
        </w:rPr>
      </w:pPr>
      <w:r w:rsidRPr="00D22B53">
        <w:rPr>
          <w:rFonts w:ascii="Palatino Linotype" w:eastAsia="Times New Roman" w:hAnsi="Palatino Linotype" w:cs="Calibri"/>
          <w:b/>
          <w:bCs/>
          <w:u w:val="single"/>
          <w:lang w:eastAsia="pt-BR"/>
        </w:rPr>
        <w:t>PARA PESSOA JURÍDICA: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Razão Social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Nome fantasia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CNPJ</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Endereço da sede: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Cidade: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Estado: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Número de representantes legais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Nome do representante legal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CPF do representante legal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E-mail do representante legal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Telefone do representante legal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Gênero do representante legal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Mulher </w:t>
      </w:r>
      <w:proofErr w:type="spellStart"/>
      <w:r w:rsidRPr="00D22B53">
        <w:rPr>
          <w:rFonts w:ascii="Palatino Linotype" w:eastAsia="Times New Roman" w:hAnsi="Palatino Linotype" w:cs="Calibri"/>
          <w:lang w:eastAsia="pt-BR"/>
        </w:rPr>
        <w:t>cisgênero</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Homem </w:t>
      </w:r>
      <w:proofErr w:type="spellStart"/>
      <w:r w:rsidRPr="00D22B53">
        <w:rPr>
          <w:rFonts w:ascii="Palatino Linotype" w:eastAsia="Times New Roman" w:hAnsi="Palatino Linotype" w:cs="Calibri"/>
          <w:lang w:eastAsia="pt-BR"/>
        </w:rPr>
        <w:t>cisgênero</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Mulher </w:t>
      </w:r>
      <w:proofErr w:type="spellStart"/>
      <w:r w:rsidRPr="00D22B53">
        <w:rPr>
          <w:rFonts w:ascii="Palatino Linotype" w:eastAsia="Times New Roman" w:hAnsi="Palatino Linotype" w:cs="Calibri"/>
          <w:lang w:eastAsia="pt-BR"/>
        </w:rPr>
        <w:t>Transgênero</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Homem </w:t>
      </w:r>
      <w:proofErr w:type="spellStart"/>
      <w:r w:rsidRPr="00D22B53">
        <w:rPr>
          <w:rFonts w:ascii="Palatino Linotype" w:eastAsia="Times New Roman" w:hAnsi="Palatino Linotype" w:cs="Calibri"/>
          <w:lang w:eastAsia="pt-BR"/>
        </w:rPr>
        <w:t>Transgênero</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 </w:t>
      </w:r>
      <w:proofErr w:type="spellStart"/>
      <w:r w:rsidRPr="00D22B53">
        <w:rPr>
          <w:rFonts w:ascii="Palatino Linotype" w:eastAsia="Times New Roman" w:hAnsi="Palatino Linotype" w:cs="Calibri"/>
          <w:lang w:eastAsia="pt-BR"/>
        </w:rPr>
        <w:t>BináriaBinárie</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 informar</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lastRenderedPageBreak/>
        <w:t>Raça/cor/etnia do representante legal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Branca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Preta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Parda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Amarela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Indígena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Representante legal é pessoa com deficiência - PCD?</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Sim</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Caso tenha marcado "sim" qual o tipo de deficiência?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Auditiva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Física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Intelectual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Múltipla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Visual</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Escolaridade do representante legal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 tenho Educação Formal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Fundamental Incompleto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Fundamental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Médio Incompleto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Médio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Curso Técnico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Superior Incompleto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Ensino Superior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Pós Graduação completo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2. DADOS DO PROJETO</w:t>
      </w:r>
    </w:p>
    <w:p w:rsidR="009D3CC1" w:rsidRPr="00D22B53" w:rsidRDefault="009D3CC1" w:rsidP="00261E86">
      <w:pPr>
        <w:spacing w:after="0" w:line="240" w:lineRule="auto"/>
        <w:ind w:left="120" w:right="120"/>
        <w:jc w:val="both"/>
        <w:rPr>
          <w:rFonts w:ascii="Palatino Linotype" w:eastAsia="Times New Roman" w:hAnsi="Palatino Linotype" w:cs="Calibri"/>
          <w:b/>
          <w:bCs/>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b/>
          <w:bCs/>
          <w:lang w:eastAsia="pt-BR"/>
        </w:rPr>
      </w:pPr>
      <w:r w:rsidRPr="00D22B53">
        <w:rPr>
          <w:rFonts w:ascii="Palatino Linotype" w:eastAsia="Times New Roman" w:hAnsi="Palatino Linotype" w:cs="Calibri"/>
          <w:b/>
          <w:bCs/>
          <w:lang w:eastAsia="pt-BR"/>
        </w:rPr>
        <w:t>Nome do Projeto:</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b/>
          <w:bCs/>
          <w:lang w:eastAsia="pt-BR"/>
        </w:rPr>
      </w:pPr>
      <w:r w:rsidRPr="00D22B53">
        <w:rPr>
          <w:rFonts w:ascii="Palatino Linotype" w:eastAsia="Times New Roman" w:hAnsi="Palatino Linotype" w:cs="Calibri"/>
          <w:b/>
          <w:bCs/>
          <w:lang w:eastAsia="pt-BR"/>
        </w:rPr>
        <w:t>Escolha a categoria a que vai concorrer: </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Descrição do projeto</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(Na descrição, você deve apresentar informações gerais sobre o seu projeto. Algumas perguntas orientadoras: O que você realizará com o projeto? Porque ele é importante para a sociedade? Como a </w:t>
      </w:r>
      <w:r w:rsidRPr="00D22B53">
        <w:rPr>
          <w:rFonts w:ascii="Palatino Linotype" w:eastAsia="Times New Roman" w:hAnsi="Palatino Linotype" w:cs="Calibri"/>
          <w:lang w:eastAsia="pt-BR"/>
        </w:rPr>
        <w:lastRenderedPageBreak/>
        <w:t>ideia do projeto surgiu? Conte sobre o contexto de realização.</w:t>
      </w:r>
      <w:proofErr w:type="gramStart"/>
      <w:r w:rsidRPr="00D22B53">
        <w:rPr>
          <w:rFonts w:ascii="Palatino Linotype" w:eastAsia="Times New Roman" w:hAnsi="Palatino Linotype" w:cs="Calibri"/>
          <w:lang w:eastAsia="pt-BR"/>
        </w:rPr>
        <w:t>)</w:t>
      </w:r>
      <w:proofErr w:type="gram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br/>
      </w:r>
      <w:r w:rsidRPr="00D22B53">
        <w:rPr>
          <w:rFonts w:ascii="Palatino Linotype" w:eastAsia="Times New Roman" w:hAnsi="Palatino Linotype" w:cs="Calibri"/>
          <w:b/>
          <w:bCs/>
          <w:lang w:eastAsia="pt-BR"/>
        </w:rPr>
        <w:t>Objetivos do projeto</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(Neste campo, você deve propor objetivos para o seu projeto, ou seja, deve informar o que você pretende alcançar com a realização do projeto. É importante que você seja breve e proponha entre três a cinco objetivos).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Metas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(Neste espaço, é necessário detalhar os objetivos em pequenas ações e/ou resultados que sejam quantificáveis. Por exemplo: Realização de 02 oficinas de artes circenses; Confecção de 80 figurinos; 120 pessoas idosas beneficiadas.</w:t>
      </w:r>
      <w:proofErr w:type="gramStart"/>
      <w:r w:rsidRPr="00D22B53">
        <w:rPr>
          <w:rFonts w:ascii="Palatino Linotype" w:eastAsia="Times New Roman" w:hAnsi="Palatino Linotype" w:cs="Calibri"/>
          <w:lang w:eastAsia="pt-BR"/>
        </w:rPr>
        <w:t>)</w:t>
      </w:r>
      <w:proofErr w:type="gram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Perfil do público a ser atingido pelo projeto</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roofErr w:type="gramStart"/>
      <w:r w:rsidRPr="00D22B53">
        <w:rPr>
          <w:rFonts w:ascii="Palatino Linotype" w:eastAsia="Times New Roman" w:hAnsi="Palatino Linotype" w:cs="Calibri"/>
          <w:lang w:eastAsia="pt-BR"/>
        </w:rPr>
        <w:t>)</w:t>
      </w:r>
      <w:proofErr w:type="gram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br/>
      </w:r>
      <w:r w:rsidRPr="00D22B53">
        <w:rPr>
          <w:rFonts w:ascii="Palatino Linotype" w:eastAsia="Times New Roman" w:hAnsi="Palatino Linotype" w:cs="Calibri"/>
          <w:b/>
          <w:bCs/>
          <w:lang w:eastAsia="pt-BR"/>
        </w:rPr>
        <w:t xml:space="preserve">Qual o perfil do público do seu projeto? </w:t>
      </w:r>
      <w:r w:rsidRPr="00D22B53">
        <w:rPr>
          <w:rFonts w:ascii="Palatino Linotype" w:eastAsia="Times New Roman" w:hAnsi="Palatino Linotype" w:cs="Calibri"/>
          <w:lang w:eastAsia="pt-BR"/>
        </w:rPr>
        <w:t xml:space="preserve">(Ex.: crianças, idosos, jovens, pessoas com deficiência, </w:t>
      </w:r>
      <w:proofErr w:type="spellStart"/>
      <w:r w:rsidRPr="00D22B53">
        <w:rPr>
          <w:rFonts w:ascii="Palatino Linotype" w:eastAsia="Times New Roman" w:hAnsi="Palatino Linotype" w:cs="Calibri"/>
          <w:lang w:eastAsia="pt-BR"/>
        </w:rPr>
        <w:t>etc</w:t>
      </w:r>
      <w:proofErr w:type="spellEnd"/>
      <w:proofErr w:type="gramStart"/>
      <w:r w:rsidRPr="00D22B53">
        <w:rPr>
          <w:rFonts w:ascii="Palatino Linotype" w:eastAsia="Times New Roman" w:hAnsi="Palatino Linotype" w:cs="Calibri"/>
          <w:lang w:eastAsia="pt-BR"/>
        </w:rPr>
        <w:t>)</w:t>
      </w:r>
      <w:proofErr w:type="gramEnd"/>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Medidas de acessibilidade empregadas no projeto</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(Marque quais medidas de acessibilidade serão </w:t>
      </w:r>
      <w:proofErr w:type="gramStart"/>
      <w:r w:rsidRPr="00D22B53">
        <w:rPr>
          <w:rFonts w:ascii="Palatino Linotype" w:eastAsia="Times New Roman" w:hAnsi="Palatino Linotype" w:cs="Calibri"/>
          <w:lang w:eastAsia="pt-BR"/>
        </w:rPr>
        <w:t>implementadas</w:t>
      </w:r>
      <w:proofErr w:type="gramEnd"/>
      <w:r w:rsidRPr="00D22B53">
        <w:rPr>
          <w:rFonts w:ascii="Palatino Linotype" w:eastAsia="Times New Roman" w:hAnsi="Palatino Linotype" w:cs="Calibri"/>
          <w:lang w:eastAsia="pt-BR"/>
        </w:rPr>
        <w:t xml:space="preserve"> ou estarão disponíveis para a participação de pessoas com deficiência)</w:t>
      </w:r>
    </w:p>
    <w:p w:rsidR="009D3CC1" w:rsidRPr="00D22B53" w:rsidRDefault="009D3CC1" w:rsidP="00261E86">
      <w:pPr>
        <w:spacing w:after="0" w:line="240" w:lineRule="auto"/>
        <w:ind w:left="120" w:right="120"/>
        <w:jc w:val="both"/>
        <w:rPr>
          <w:rFonts w:ascii="Palatino Linotype" w:eastAsia="Times New Roman" w:hAnsi="Palatino Linotype" w:cs="Calibri"/>
          <w:b/>
          <w:bCs/>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Acessibilidade arquitetônica: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rotas acessíveis, com espaço de manobra para cadeira de rodas;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piso tátil;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rampas;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elevadores adequados para pessoas com deficiência;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corrimãos e guarda-corpos;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banheiros femininos e masculinos adaptados para pessoas com deficiência;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vagas de estacionamento para pessoas com deficiência;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assentos para pessoas obesas;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iluminação adequada;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xml:space="preserve">( </w:t>
      </w:r>
      <w:proofErr w:type="gramEnd"/>
      <w:r w:rsidRPr="00D22B53">
        <w:rPr>
          <w:rFonts w:ascii="Palatino Linotype" w:eastAsia="Times New Roman" w:hAnsi="Palatino Linotype" w:cs="Calibri"/>
          <w:lang w:eastAsia="pt-BR"/>
        </w:rPr>
        <w:t>) Outra ___________________</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8B295E" w:rsidRPr="00D22B53" w:rsidRDefault="008B295E"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lastRenderedPageBreak/>
        <w:t>Acessibilidade comunicacional: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 Língua Brasileira de Sinais - Libras;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o sistema Braille;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o sistema de sinalização ou comunicação tátil;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 </w:t>
      </w:r>
      <w:proofErr w:type="spellStart"/>
      <w:r w:rsidRPr="00D22B53">
        <w:rPr>
          <w:rFonts w:ascii="Palatino Linotype" w:eastAsia="Times New Roman" w:hAnsi="Palatino Linotype" w:cs="Calibri"/>
          <w:lang w:eastAsia="pt-BR"/>
        </w:rPr>
        <w:t>audiodescrição</w:t>
      </w:r>
      <w:proofErr w:type="spellEnd"/>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as legendas;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 linguagem simples;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textos adaptados para leitores de tela; e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Outra ______________________________</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Acessibilidade atitudinal: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capacitação de equipes atuantes nos projetos culturais;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xml:space="preserve">( </w:t>
      </w:r>
      <w:proofErr w:type="gramEnd"/>
      <w:r w:rsidRPr="00D22B53">
        <w:rPr>
          <w:rFonts w:ascii="Palatino Linotype" w:eastAsia="Times New Roman" w:hAnsi="Palatino Linotype" w:cs="Calibri"/>
          <w:lang w:eastAsia="pt-BR"/>
        </w:rPr>
        <w:t>) contratação de profissionais com deficiência e profissionais especializados em acessibilidade cultural;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formação e sensibilização de agentes culturais, público e todos os envolvidos na cadeia produtiva cultural; e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outras medidas que visem a eliminação de atitudes </w:t>
      </w:r>
      <w:proofErr w:type="spellStart"/>
      <w:r w:rsidRPr="00D22B53">
        <w:rPr>
          <w:rFonts w:ascii="Palatino Linotype" w:eastAsia="Times New Roman" w:hAnsi="Palatino Linotype" w:cs="Calibri"/>
          <w:lang w:eastAsia="pt-BR"/>
        </w:rPr>
        <w:t>capacitistas</w:t>
      </w:r>
      <w:proofErr w:type="spellEnd"/>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Informe como essas medidas de acessibilidade serão </w:t>
      </w:r>
      <w:proofErr w:type="gramStart"/>
      <w:r w:rsidRPr="00D22B53">
        <w:rPr>
          <w:rFonts w:ascii="Palatino Linotype" w:eastAsia="Times New Roman" w:hAnsi="Palatino Linotype" w:cs="Calibri"/>
          <w:b/>
          <w:bCs/>
          <w:lang w:eastAsia="pt-BR"/>
        </w:rPr>
        <w:t>implementadas</w:t>
      </w:r>
      <w:proofErr w:type="gramEnd"/>
      <w:r w:rsidRPr="00D22B53">
        <w:rPr>
          <w:rFonts w:ascii="Palatino Linotype" w:eastAsia="Times New Roman" w:hAnsi="Palatino Linotype" w:cs="Calibri"/>
          <w:b/>
          <w:bCs/>
          <w:lang w:eastAsia="pt-BR"/>
        </w:rPr>
        <w:t xml:space="preserve"> ou disponibilizadas de acordo com o projeto proposto.</w:t>
      </w:r>
    </w:p>
    <w:p w:rsidR="009D3CC1" w:rsidRPr="00D22B53" w:rsidRDefault="009D3CC1" w:rsidP="00261E86">
      <w:pPr>
        <w:spacing w:after="0" w:line="240" w:lineRule="auto"/>
        <w:ind w:left="120" w:right="120"/>
        <w:jc w:val="both"/>
        <w:rPr>
          <w:rFonts w:ascii="Palatino Linotype" w:eastAsia="Times New Roman" w:hAnsi="Palatino Linotype" w:cs="Calibri"/>
          <w:b/>
          <w:bCs/>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Local onde o projeto será executado</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Informe os espaços culturais e outros ambientes onde a sua proposta será realizada. É importante informar também os municípios e Estados onde ela será realizada.</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Previsão do período de execução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Data de início: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Data final: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Equipe </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Informe quais são os profissionais que atuarão no projeto, conforme quadro a seguir:</w:t>
      </w:r>
    </w:p>
    <w:tbl>
      <w:tblPr>
        <w:tblW w:w="10296" w:type="dxa"/>
        <w:tblInd w:w="-93" w:type="dxa"/>
        <w:tblLayout w:type="fixed"/>
        <w:tblCellMar>
          <w:top w:w="15" w:type="dxa"/>
          <w:left w:w="15" w:type="dxa"/>
          <w:bottom w:w="15" w:type="dxa"/>
          <w:right w:w="15" w:type="dxa"/>
        </w:tblCellMar>
        <w:tblLook w:val="04A0" w:firstRow="1" w:lastRow="0" w:firstColumn="1" w:lastColumn="0" w:noHBand="0" w:noVBand="1"/>
      </w:tblPr>
      <w:tblGrid>
        <w:gridCol w:w="10296"/>
      </w:tblGrid>
      <w:tr w:rsidR="00D22B53" w:rsidRPr="00D22B53">
        <w:tc>
          <w:tcPr>
            <w:tcW w:w="10296" w:type="dxa"/>
            <w:vAlign w:val="center"/>
          </w:tcPr>
          <w:p w:rsidR="009D3CC1" w:rsidRPr="00D22B53" w:rsidRDefault="009D3CC1" w:rsidP="00261E86">
            <w:pPr>
              <w:widowControl w:val="0"/>
              <w:spacing w:after="0" w:line="240" w:lineRule="auto"/>
              <w:ind w:right="120"/>
              <w:jc w:val="both"/>
              <w:rPr>
                <w:rFonts w:ascii="Palatino Linotype" w:eastAsia="Times New Roman" w:hAnsi="Palatino Linotype" w:cs="Calibri"/>
                <w:lang w:eastAsia="pt-BR"/>
              </w:rPr>
            </w:pPr>
          </w:p>
          <w:p w:rsidR="008B295E" w:rsidRPr="00D22B53" w:rsidRDefault="008B295E" w:rsidP="00261E86">
            <w:pPr>
              <w:widowControl w:val="0"/>
              <w:spacing w:after="0" w:line="240" w:lineRule="auto"/>
              <w:ind w:right="120"/>
              <w:jc w:val="both"/>
              <w:rPr>
                <w:rFonts w:ascii="Palatino Linotype" w:eastAsia="Times New Roman" w:hAnsi="Palatino Linotype" w:cs="Calibri"/>
                <w:lang w:eastAsia="pt-BR"/>
              </w:rPr>
            </w:pPr>
          </w:p>
          <w:tbl>
            <w:tblPr>
              <w:tblW w:w="10191" w:type="dxa"/>
              <w:tblInd w:w="28" w:type="dxa"/>
              <w:tblLayout w:type="fixed"/>
              <w:tblCellMar>
                <w:left w:w="22" w:type="dxa"/>
                <w:right w:w="22" w:type="dxa"/>
              </w:tblCellMar>
              <w:tblLook w:val="04A0" w:firstRow="1" w:lastRow="0" w:firstColumn="1" w:lastColumn="0" w:noHBand="0" w:noVBand="1"/>
            </w:tblPr>
            <w:tblGrid>
              <w:gridCol w:w="2480"/>
              <w:gridCol w:w="1152"/>
              <w:gridCol w:w="1649"/>
              <w:gridCol w:w="1173"/>
              <w:gridCol w:w="1308"/>
              <w:gridCol w:w="2429"/>
            </w:tblGrid>
            <w:tr w:rsidR="00D22B53" w:rsidRPr="00D22B53">
              <w:tc>
                <w:tcPr>
                  <w:tcW w:w="247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Nome do profissional/empresa</w:t>
                  </w:r>
                </w:p>
              </w:tc>
              <w:tc>
                <w:tcPr>
                  <w:tcW w:w="1152"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Função no projeto</w:t>
                  </w:r>
                </w:p>
              </w:tc>
              <w:tc>
                <w:tcPr>
                  <w:tcW w:w="164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CPF/CNPJ</w:t>
                  </w:r>
                </w:p>
              </w:tc>
              <w:tc>
                <w:tcPr>
                  <w:tcW w:w="1173"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Pessoa negra?</w:t>
                  </w:r>
                </w:p>
              </w:tc>
              <w:tc>
                <w:tcPr>
                  <w:tcW w:w="130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Pessoa </w:t>
                  </w:r>
                  <w:proofErr w:type="spellStart"/>
                  <w:r w:rsidRPr="00D22B53">
                    <w:rPr>
                      <w:rFonts w:ascii="Palatino Linotype" w:eastAsia="Times New Roman" w:hAnsi="Palatino Linotype" w:cs="Calibri"/>
                      <w:b/>
                      <w:bCs/>
                      <w:lang w:eastAsia="pt-BR"/>
                    </w:rPr>
                    <w:t>índigena</w:t>
                  </w:r>
                  <w:proofErr w:type="spellEnd"/>
                  <w:r w:rsidRPr="00D22B53">
                    <w:rPr>
                      <w:rFonts w:ascii="Palatino Linotype" w:eastAsia="Times New Roman" w:hAnsi="Palatino Linotype" w:cs="Calibri"/>
                      <w:b/>
                      <w:bCs/>
                      <w:lang w:eastAsia="pt-BR"/>
                    </w:rPr>
                    <w:t>?</w:t>
                  </w:r>
                </w:p>
              </w:tc>
              <w:tc>
                <w:tcPr>
                  <w:tcW w:w="242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Pessoa com deficiência?</w:t>
                  </w:r>
                </w:p>
              </w:tc>
            </w:tr>
            <w:tr w:rsidR="00D22B53" w:rsidRPr="00D22B53">
              <w:tc>
                <w:tcPr>
                  <w:tcW w:w="247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Ex.: João Silva</w:t>
                  </w:r>
                </w:p>
              </w:tc>
              <w:tc>
                <w:tcPr>
                  <w:tcW w:w="1152"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Cineasta</w:t>
                  </w:r>
                </w:p>
              </w:tc>
              <w:tc>
                <w:tcPr>
                  <w:tcW w:w="164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123456789101</w:t>
                  </w:r>
                </w:p>
              </w:tc>
              <w:tc>
                <w:tcPr>
                  <w:tcW w:w="1173"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Sim/Não</w:t>
                  </w:r>
                </w:p>
              </w:tc>
              <w:tc>
                <w:tcPr>
                  <w:tcW w:w="130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Sim/Não</w:t>
                  </w:r>
                </w:p>
              </w:tc>
              <w:tc>
                <w:tcPr>
                  <w:tcW w:w="242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Sim/Não</w:t>
                  </w:r>
                </w:p>
              </w:tc>
            </w:tr>
          </w:tbl>
          <w:p w:rsidR="009D3CC1" w:rsidRPr="00D22B53" w:rsidRDefault="009D3CC1" w:rsidP="00261E86">
            <w:pPr>
              <w:widowControl w:val="0"/>
              <w:spacing w:after="0" w:line="240" w:lineRule="auto"/>
              <w:jc w:val="both"/>
              <w:rPr>
                <w:rFonts w:ascii="Palatino Linotype" w:hAnsi="Palatino Linotype"/>
                <w:kern w:val="2"/>
                <w14:ligatures w14:val="standardContextual"/>
              </w:rPr>
            </w:pPr>
          </w:p>
        </w:tc>
      </w:tr>
    </w:tbl>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Cronograma de Execução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Descreva os passos a serem seguidos para execução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tbl>
      <w:tblPr>
        <w:tblW w:w="7771" w:type="dxa"/>
        <w:tblLayout w:type="fixed"/>
        <w:tblCellMar>
          <w:left w:w="22" w:type="dxa"/>
          <w:right w:w="22" w:type="dxa"/>
        </w:tblCellMar>
        <w:tblLook w:val="04A0" w:firstRow="1" w:lastRow="0" w:firstColumn="1" w:lastColumn="0" w:noHBand="0" w:noVBand="1"/>
      </w:tblPr>
      <w:tblGrid>
        <w:gridCol w:w="1681"/>
        <w:gridCol w:w="1299"/>
        <w:gridCol w:w="2205"/>
        <w:gridCol w:w="1292"/>
        <w:gridCol w:w="1294"/>
      </w:tblGrid>
      <w:tr w:rsidR="00D22B53" w:rsidRPr="00D22B53" w:rsidTr="008B295E">
        <w:tc>
          <w:tcPr>
            <w:tcW w:w="1681" w:type="dxa"/>
            <w:tcBorders>
              <w:top w:val="outset" w:sz="6" w:space="0" w:color="000000"/>
              <w:left w:val="outset" w:sz="6" w:space="0" w:color="000000"/>
              <w:bottom w:val="outset" w:sz="6" w:space="0" w:color="000000"/>
              <w:right w:val="outset" w:sz="6" w:space="0" w:color="000000"/>
            </w:tcBorders>
            <w:vAlign w:val="center"/>
          </w:tcPr>
          <w:p w:rsidR="008B295E" w:rsidRPr="00D22B53" w:rsidRDefault="008B295E"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Atividade Geral</w:t>
            </w:r>
          </w:p>
        </w:tc>
        <w:tc>
          <w:tcPr>
            <w:tcW w:w="1299" w:type="dxa"/>
            <w:tcBorders>
              <w:top w:val="outset" w:sz="6" w:space="0" w:color="000000"/>
              <w:left w:val="outset" w:sz="6" w:space="0" w:color="000000"/>
              <w:bottom w:val="outset" w:sz="6" w:space="0" w:color="000000"/>
              <w:right w:val="outset" w:sz="6" w:space="0" w:color="000000"/>
            </w:tcBorders>
            <w:vAlign w:val="center"/>
          </w:tcPr>
          <w:p w:rsidR="008B295E" w:rsidRPr="00D22B53" w:rsidRDefault="008B295E"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Etapa</w:t>
            </w:r>
          </w:p>
        </w:tc>
        <w:tc>
          <w:tcPr>
            <w:tcW w:w="2205" w:type="dxa"/>
            <w:tcBorders>
              <w:top w:val="outset" w:sz="6" w:space="0" w:color="000000"/>
              <w:left w:val="outset" w:sz="6" w:space="0" w:color="000000"/>
              <w:bottom w:val="outset" w:sz="6" w:space="0" w:color="000000"/>
              <w:right w:val="outset" w:sz="6" w:space="0" w:color="000000"/>
            </w:tcBorders>
            <w:vAlign w:val="center"/>
          </w:tcPr>
          <w:p w:rsidR="008B295E" w:rsidRPr="00D22B53" w:rsidRDefault="008B295E"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Descrição</w:t>
            </w:r>
          </w:p>
        </w:tc>
        <w:tc>
          <w:tcPr>
            <w:tcW w:w="1292" w:type="dxa"/>
            <w:tcBorders>
              <w:top w:val="outset" w:sz="6" w:space="0" w:color="000000"/>
              <w:left w:val="outset" w:sz="6" w:space="0" w:color="000000"/>
              <w:bottom w:val="outset" w:sz="6" w:space="0" w:color="000000"/>
              <w:right w:val="outset" w:sz="6" w:space="0" w:color="000000"/>
            </w:tcBorders>
            <w:vAlign w:val="center"/>
          </w:tcPr>
          <w:p w:rsidR="008B295E" w:rsidRPr="00D22B53" w:rsidRDefault="008B295E"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Início</w:t>
            </w:r>
          </w:p>
        </w:tc>
        <w:tc>
          <w:tcPr>
            <w:tcW w:w="1294" w:type="dxa"/>
            <w:tcBorders>
              <w:top w:val="outset" w:sz="6" w:space="0" w:color="000000"/>
              <w:left w:val="outset" w:sz="6" w:space="0" w:color="000000"/>
              <w:bottom w:val="outset" w:sz="6" w:space="0" w:color="000000"/>
              <w:right w:val="outset" w:sz="6" w:space="0" w:color="000000"/>
            </w:tcBorders>
            <w:vAlign w:val="center"/>
          </w:tcPr>
          <w:p w:rsidR="008B295E" w:rsidRPr="00D22B53" w:rsidRDefault="008B295E"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Fim</w:t>
            </w:r>
          </w:p>
        </w:tc>
      </w:tr>
      <w:tr w:rsidR="00D22B53" w:rsidRPr="00D22B53" w:rsidTr="008B295E">
        <w:tc>
          <w:tcPr>
            <w:tcW w:w="1681" w:type="dxa"/>
            <w:tcBorders>
              <w:top w:val="outset" w:sz="6" w:space="0" w:color="000000"/>
              <w:left w:val="outset" w:sz="6" w:space="0" w:color="000000"/>
              <w:bottom w:val="outset" w:sz="6" w:space="0" w:color="000000"/>
              <w:right w:val="outset" w:sz="6" w:space="0" w:color="000000"/>
            </w:tcBorders>
            <w:vAlign w:val="center"/>
          </w:tcPr>
          <w:p w:rsidR="008B295E" w:rsidRPr="00D22B53" w:rsidRDefault="008B295E" w:rsidP="00261E86">
            <w:pPr>
              <w:widowControl w:val="0"/>
              <w:spacing w:after="0" w:line="240" w:lineRule="auto"/>
              <w:ind w:left="120" w:right="120"/>
              <w:jc w:val="both"/>
              <w:rPr>
                <w:rFonts w:ascii="Palatino Linotype" w:eastAsia="Times New Roman" w:hAnsi="Palatino Linotype" w:cs="Calibri"/>
                <w:lang w:eastAsia="pt-BR"/>
              </w:rPr>
            </w:pPr>
            <w:proofErr w:type="spellStart"/>
            <w:r w:rsidRPr="00D22B53">
              <w:rPr>
                <w:rFonts w:ascii="Palatino Linotype" w:eastAsia="Times New Roman" w:hAnsi="Palatino Linotype" w:cs="Calibri"/>
                <w:lang w:eastAsia="pt-BR"/>
              </w:rPr>
              <w:t>Ex</w:t>
            </w:r>
            <w:proofErr w:type="spellEnd"/>
            <w:r w:rsidRPr="00D22B53">
              <w:rPr>
                <w:rFonts w:ascii="Palatino Linotype" w:eastAsia="Times New Roman" w:hAnsi="Palatino Linotype" w:cs="Calibri"/>
                <w:lang w:eastAsia="pt-BR"/>
              </w:rPr>
              <w:t>: Comunicação</w:t>
            </w:r>
          </w:p>
        </w:tc>
        <w:tc>
          <w:tcPr>
            <w:tcW w:w="1299" w:type="dxa"/>
            <w:tcBorders>
              <w:top w:val="outset" w:sz="6" w:space="0" w:color="000000"/>
              <w:left w:val="outset" w:sz="6" w:space="0" w:color="000000"/>
              <w:bottom w:val="outset" w:sz="6" w:space="0" w:color="000000"/>
              <w:right w:val="outset" w:sz="6" w:space="0" w:color="000000"/>
            </w:tcBorders>
            <w:vAlign w:val="center"/>
          </w:tcPr>
          <w:p w:rsidR="008B295E" w:rsidRPr="00D22B53" w:rsidRDefault="008B295E"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Pré-produção</w:t>
            </w:r>
          </w:p>
        </w:tc>
        <w:tc>
          <w:tcPr>
            <w:tcW w:w="2205" w:type="dxa"/>
            <w:tcBorders>
              <w:top w:val="outset" w:sz="6" w:space="0" w:color="000000"/>
              <w:left w:val="outset" w:sz="6" w:space="0" w:color="000000"/>
              <w:bottom w:val="outset" w:sz="6" w:space="0" w:color="000000"/>
              <w:right w:val="outset" w:sz="6" w:space="0" w:color="000000"/>
            </w:tcBorders>
            <w:vAlign w:val="center"/>
          </w:tcPr>
          <w:p w:rsidR="008B295E" w:rsidRPr="00D22B53" w:rsidRDefault="008B295E"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Divulgação do projeto nos veículos de imprensa</w:t>
            </w:r>
          </w:p>
        </w:tc>
        <w:tc>
          <w:tcPr>
            <w:tcW w:w="1292" w:type="dxa"/>
            <w:tcBorders>
              <w:top w:val="outset" w:sz="6" w:space="0" w:color="000000"/>
              <w:left w:val="outset" w:sz="6" w:space="0" w:color="000000"/>
              <w:bottom w:val="outset" w:sz="6" w:space="0" w:color="000000"/>
              <w:right w:val="outset" w:sz="6" w:space="0" w:color="000000"/>
            </w:tcBorders>
            <w:vAlign w:val="center"/>
          </w:tcPr>
          <w:p w:rsidR="008B295E" w:rsidRPr="00D22B53" w:rsidRDefault="008B295E"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11/10/2023</w:t>
            </w:r>
          </w:p>
        </w:tc>
        <w:tc>
          <w:tcPr>
            <w:tcW w:w="1294" w:type="dxa"/>
            <w:tcBorders>
              <w:top w:val="outset" w:sz="6" w:space="0" w:color="000000"/>
              <w:left w:val="outset" w:sz="6" w:space="0" w:color="000000"/>
              <w:bottom w:val="outset" w:sz="6" w:space="0" w:color="000000"/>
              <w:right w:val="outset" w:sz="6" w:space="0" w:color="000000"/>
            </w:tcBorders>
            <w:vAlign w:val="center"/>
          </w:tcPr>
          <w:p w:rsidR="008B295E" w:rsidRPr="00D22B53" w:rsidRDefault="008B295E"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11/11/2023</w:t>
            </w:r>
          </w:p>
        </w:tc>
      </w:tr>
    </w:tbl>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Estratégia de divulgação</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Apresente os meios que serão utilizados para divulgar o projeto. </w:t>
      </w:r>
      <w:proofErr w:type="gramStart"/>
      <w:r w:rsidRPr="00D22B53">
        <w:rPr>
          <w:rFonts w:ascii="Palatino Linotype" w:eastAsia="Times New Roman" w:hAnsi="Palatino Linotype" w:cs="Calibri"/>
          <w:lang w:eastAsia="pt-BR"/>
        </w:rPr>
        <w:t>ex.</w:t>
      </w:r>
      <w:proofErr w:type="gram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impulsionamento</w:t>
      </w:r>
      <w:proofErr w:type="spellEnd"/>
      <w:r w:rsidRPr="00D22B53">
        <w:rPr>
          <w:rFonts w:ascii="Palatino Linotype" w:eastAsia="Times New Roman" w:hAnsi="Palatino Linotype" w:cs="Calibri"/>
          <w:lang w:eastAsia="pt-BR"/>
        </w:rPr>
        <w:t xml:space="preserve"> em redes sociais.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Contrapartida</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Neste campo, descreva qual contrapartida será realizada, quando será realizada, e onde será realizada.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Projeto possui recursos financeiros de outras fontes? Se sim, quais?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(Informe se o projeto prevê apoios financeiro tais como cobrança de ingressos, patrocínio e/ou outras fontes de financiamento. Caso positivo, informe a previsão de valores e onde serão empregados no projeto.</w:t>
      </w:r>
      <w:proofErr w:type="gramStart"/>
      <w:r w:rsidRPr="00D22B53">
        <w:rPr>
          <w:rFonts w:ascii="Palatino Linotype" w:eastAsia="Times New Roman" w:hAnsi="Palatino Linotype" w:cs="Calibri"/>
          <w:lang w:eastAsia="pt-BR"/>
        </w:rPr>
        <w:t>)</w:t>
      </w:r>
      <w:proofErr w:type="gram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O projeto prevê a venda de produtos/ingressos?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(Informe a quantidade dos produtos a </w:t>
      </w:r>
      <w:proofErr w:type="gramStart"/>
      <w:r w:rsidRPr="00D22B53">
        <w:rPr>
          <w:rFonts w:ascii="Palatino Linotype" w:eastAsia="Times New Roman" w:hAnsi="Palatino Linotype" w:cs="Calibri"/>
          <w:lang w:eastAsia="pt-BR"/>
        </w:rPr>
        <w:t>serem</w:t>
      </w:r>
      <w:proofErr w:type="gramEnd"/>
      <w:r w:rsidRPr="00D22B53">
        <w:rPr>
          <w:rFonts w:ascii="Palatino Linotype" w:eastAsia="Times New Roman" w:hAnsi="Palatino Linotype" w:cs="Calibri"/>
          <w:lang w:eastAsia="pt-BR"/>
        </w:rPr>
        <w:t xml:space="preserve"> vendidos, o valor unitário por produto e o valor total a ser arrecadado. Detalhe onde os recursos arrecadados serão aplicados no projeto)</w:t>
      </w:r>
      <w:r w:rsidR="008B295E" w:rsidRPr="00D22B53">
        <w:rPr>
          <w:rFonts w:ascii="Palatino Linotype" w:eastAsia="Times New Roman" w:hAnsi="Palatino Linotype" w:cs="Calibri"/>
          <w:lang w:eastAsia="pt-BR"/>
        </w:rPr>
        <w:t>.</w:t>
      </w:r>
    </w:p>
    <w:p w:rsidR="008B295E" w:rsidRPr="00D22B53" w:rsidRDefault="008B295E" w:rsidP="00261E86">
      <w:pPr>
        <w:spacing w:after="0" w:line="240" w:lineRule="auto"/>
        <w:ind w:left="120" w:right="120" w:firstLine="588"/>
        <w:jc w:val="both"/>
        <w:rPr>
          <w:rFonts w:ascii="Palatino Linotype" w:eastAsia="Times New Roman" w:hAnsi="Palatino Linotype" w:cs="Calibri"/>
          <w:lang w:eastAsia="pt-BR"/>
        </w:rPr>
      </w:pPr>
    </w:p>
    <w:p w:rsidR="009D3CC1" w:rsidRPr="00D22B53" w:rsidRDefault="00F13FC6" w:rsidP="00261E86">
      <w:pPr>
        <w:spacing w:after="0" w:line="240" w:lineRule="auto"/>
        <w:ind w:right="120"/>
        <w:jc w:val="both"/>
        <w:rPr>
          <w:rFonts w:ascii="Palatino Linotype" w:eastAsia="Times New Roman" w:hAnsi="Palatino Linotype" w:cs="Calibri"/>
          <w:b/>
          <w:bCs/>
          <w:lang w:eastAsia="pt-BR"/>
        </w:rPr>
      </w:pPr>
      <w:r w:rsidRPr="00D22B53">
        <w:rPr>
          <w:rFonts w:ascii="Palatino Linotype" w:eastAsia="Times New Roman" w:hAnsi="Palatino Linotype" w:cs="Calibri"/>
          <w:b/>
          <w:bCs/>
          <w:lang w:eastAsia="pt-BR"/>
        </w:rPr>
        <w:t>3. PLANILHA ORÇAMENTÁRIA</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Preencha a tabela informando todas as despesas indicando as metas/etapas às quais elas estão relacionadas. </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lastRenderedPageBreak/>
        <w:t xml:space="preserve">Deve haver a indicação do parâmetro de preço utilizado com a referência específica do item de despesa, conforme exemplo abaixo (Ex.: preço estabelecido no SALICNET, </w:t>
      </w:r>
      <w:proofErr w:type="gramStart"/>
      <w:r w:rsidRPr="00D22B53">
        <w:rPr>
          <w:rFonts w:ascii="Palatino Linotype" w:eastAsia="Times New Roman" w:hAnsi="Palatino Linotype" w:cs="Calibri"/>
          <w:lang w:eastAsia="pt-BR"/>
        </w:rPr>
        <w:t>3</w:t>
      </w:r>
      <w:proofErr w:type="gramEnd"/>
      <w:r w:rsidRPr="00D22B53">
        <w:rPr>
          <w:rFonts w:ascii="Palatino Linotype" w:eastAsia="Times New Roman" w:hAnsi="Palatino Linotype" w:cs="Calibri"/>
          <w:lang w:eastAsia="pt-BR"/>
        </w:rPr>
        <w:t xml:space="preserve"> orçamentos, </w:t>
      </w:r>
      <w:proofErr w:type="spellStart"/>
      <w:r w:rsidRPr="00D22B53">
        <w:rPr>
          <w:rFonts w:ascii="Palatino Linotype" w:eastAsia="Times New Roman" w:hAnsi="Palatino Linotype" w:cs="Calibri"/>
          <w:lang w:eastAsia="pt-BR"/>
        </w:rPr>
        <w:t>etc</w:t>
      </w:r>
      <w:proofErr w:type="spellEnd"/>
      <w:r w:rsidRPr="00D22B53">
        <w:rPr>
          <w:rFonts w:ascii="Palatino Linotype" w:eastAsia="Times New Roman" w:hAnsi="Palatino Linotype" w:cs="Calibri"/>
          <w:lang w:eastAsia="pt-BR"/>
        </w:rPr>
        <w:t>).</w:t>
      </w:r>
    </w:p>
    <w:p w:rsidR="009D3CC1" w:rsidRPr="00D22B53" w:rsidRDefault="009D3CC1" w:rsidP="00261E86">
      <w:pPr>
        <w:spacing w:after="0" w:line="240" w:lineRule="auto"/>
        <w:ind w:left="120" w:right="120" w:firstLine="588"/>
        <w:jc w:val="both"/>
        <w:rPr>
          <w:rFonts w:ascii="Palatino Linotype" w:eastAsia="Times New Roman" w:hAnsi="Palatino Linotype" w:cs="Calibri"/>
          <w:lang w:eastAsia="pt-BR"/>
        </w:rPr>
      </w:pPr>
    </w:p>
    <w:tbl>
      <w:tblPr>
        <w:tblW w:w="10407" w:type="dxa"/>
        <w:tblInd w:w="-8" w:type="dxa"/>
        <w:tblLayout w:type="fixed"/>
        <w:tblCellMar>
          <w:top w:w="100" w:type="dxa"/>
          <w:left w:w="100" w:type="dxa"/>
          <w:bottom w:w="100" w:type="dxa"/>
          <w:right w:w="100" w:type="dxa"/>
        </w:tblCellMar>
        <w:tblLook w:val="04A0" w:firstRow="1" w:lastRow="0" w:firstColumn="1" w:lastColumn="0" w:noHBand="0" w:noVBand="1"/>
      </w:tblPr>
      <w:tblGrid>
        <w:gridCol w:w="1161"/>
        <w:gridCol w:w="1441"/>
        <w:gridCol w:w="1051"/>
        <w:gridCol w:w="1213"/>
        <w:gridCol w:w="1377"/>
        <w:gridCol w:w="1209"/>
        <w:gridCol w:w="2955"/>
      </w:tblGrid>
      <w:tr w:rsidR="00D22B53" w:rsidRPr="00D22B53">
        <w:tc>
          <w:tcPr>
            <w:tcW w:w="1160"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Descrição do item</w:t>
            </w:r>
          </w:p>
        </w:tc>
        <w:tc>
          <w:tcPr>
            <w:tcW w:w="1441"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Justificativa</w:t>
            </w:r>
          </w:p>
        </w:tc>
        <w:tc>
          <w:tcPr>
            <w:tcW w:w="1051"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Unidade de medida</w:t>
            </w:r>
          </w:p>
        </w:tc>
        <w:tc>
          <w:tcPr>
            <w:tcW w:w="1213"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Valor unitário</w:t>
            </w:r>
          </w:p>
        </w:tc>
        <w:tc>
          <w:tcPr>
            <w:tcW w:w="1377"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Quantidade</w:t>
            </w:r>
          </w:p>
        </w:tc>
        <w:tc>
          <w:tcPr>
            <w:tcW w:w="1209"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Valor total</w:t>
            </w:r>
          </w:p>
        </w:tc>
        <w:tc>
          <w:tcPr>
            <w:tcW w:w="2955"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Referência de preço</w:t>
            </w:r>
          </w:p>
        </w:tc>
      </w:tr>
      <w:tr w:rsidR="00D22B53" w:rsidRPr="00D22B53">
        <w:tc>
          <w:tcPr>
            <w:tcW w:w="1160"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Ex.: Fotógrafo</w:t>
            </w:r>
          </w:p>
        </w:tc>
        <w:tc>
          <w:tcPr>
            <w:tcW w:w="1441"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Profissional necessário para registro da oficina</w:t>
            </w:r>
          </w:p>
        </w:tc>
        <w:tc>
          <w:tcPr>
            <w:tcW w:w="1051"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Serviço</w:t>
            </w:r>
          </w:p>
        </w:tc>
        <w:tc>
          <w:tcPr>
            <w:tcW w:w="1213"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R$1.100,00</w:t>
            </w:r>
          </w:p>
        </w:tc>
        <w:tc>
          <w:tcPr>
            <w:tcW w:w="1377"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proofErr w:type="gramStart"/>
            <w:r w:rsidRPr="00D22B53">
              <w:rPr>
                <w:rFonts w:ascii="Palatino Linotype" w:eastAsia="Times New Roman" w:hAnsi="Palatino Linotype" w:cs="Arial"/>
                <w:lang w:eastAsia="pt-BR"/>
              </w:rPr>
              <w:t>1</w:t>
            </w:r>
            <w:proofErr w:type="gramEnd"/>
          </w:p>
        </w:tc>
        <w:tc>
          <w:tcPr>
            <w:tcW w:w="1209"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R$1.100,00</w:t>
            </w:r>
          </w:p>
        </w:tc>
        <w:tc>
          <w:tcPr>
            <w:tcW w:w="2955"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proofErr w:type="spellStart"/>
            <w:r w:rsidRPr="00D22B53">
              <w:rPr>
                <w:rFonts w:ascii="Palatino Linotype" w:eastAsia="Times New Roman" w:hAnsi="Palatino Linotype" w:cs="Arial"/>
                <w:lang w:eastAsia="pt-BR"/>
              </w:rPr>
              <w:t>Salicnet</w:t>
            </w:r>
            <w:proofErr w:type="spellEnd"/>
            <w:r w:rsidRPr="00D22B53">
              <w:rPr>
                <w:rFonts w:ascii="Palatino Linotype" w:eastAsia="Times New Roman" w:hAnsi="Palatino Linotype" w:cs="Arial"/>
                <w:lang w:eastAsia="pt-BR"/>
              </w:rPr>
              <w:t xml:space="preserve"> – Oficina/workshop/seminário Audiovisual – Brasília – Fotografia Artística – Serviço</w:t>
            </w:r>
          </w:p>
        </w:tc>
      </w:tr>
    </w:tbl>
    <w:p w:rsidR="009D3CC1" w:rsidRPr="00D22B53" w:rsidRDefault="009D3CC1" w:rsidP="00261E86">
      <w:pPr>
        <w:spacing w:after="0" w:line="240" w:lineRule="auto"/>
        <w:jc w:val="both"/>
        <w:rPr>
          <w:rFonts w:ascii="Palatino Linotype" w:eastAsia="Times New Roman" w:hAnsi="Palatino Linotype"/>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4. DOCUMENTOS OBRIGATÓRIOS</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Encaminhe junto a esse formulário os seguintes documentos:</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RG e CPF do proponente</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Currículo do proponente</w:t>
      </w: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Mini currículo</w:t>
      </w:r>
      <w:proofErr w:type="gramEnd"/>
      <w:r w:rsidRPr="00D22B53">
        <w:rPr>
          <w:rFonts w:ascii="Palatino Linotype" w:eastAsia="Times New Roman" w:hAnsi="Palatino Linotype" w:cs="Calibri"/>
          <w:lang w:eastAsia="pt-BR"/>
        </w:rPr>
        <w:t xml:space="preserve"> dos integrantes do projeto</w:t>
      </w:r>
    </w:p>
    <w:p w:rsidR="009D3CC1" w:rsidRPr="00D22B53" w:rsidRDefault="009D3CC1" w:rsidP="00261E86">
      <w:pPr>
        <w:spacing w:after="0" w:line="240" w:lineRule="auto"/>
        <w:ind w:left="120" w:right="120" w:firstLine="588"/>
        <w:jc w:val="both"/>
        <w:rPr>
          <w:rFonts w:ascii="Palatino Linotype" w:eastAsia="Times New Roman" w:hAnsi="Palatino Linotype" w:cs="Calibri"/>
          <w:lang w:eastAsia="pt-BR"/>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8B295E" w:rsidRPr="00D22B53" w:rsidRDefault="008B295E" w:rsidP="00261E86">
      <w:pPr>
        <w:spacing w:after="0" w:line="240" w:lineRule="auto"/>
        <w:jc w:val="both"/>
        <w:rPr>
          <w:rFonts w:ascii="Palatino Linotype" w:hAnsi="Palatino Linotype"/>
        </w:rPr>
      </w:pPr>
    </w:p>
    <w:p w:rsidR="008B295E" w:rsidRPr="00D22B53" w:rsidRDefault="008B295E" w:rsidP="00261E86">
      <w:pPr>
        <w:spacing w:after="0" w:line="240" w:lineRule="auto"/>
        <w:jc w:val="both"/>
        <w:rPr>
          <w:rFonts w:ascii="Palatino Linotype" w:hAnsi="Palatino Linotype"/>
        </w:rPr>
      </w:pPr>
    </w:p>
    <w:p w:rsidR="008B295E" w:rsidRPr="00D22B53" w:rsidRDefault="008B295E" w:rsidP="00261E86">
      <w:pPr>
        <w:spacing w:after="0" w:line="240" w:lineRule="auto"/>
        <w:jc w:val="both"/>
        <w:rPr>
          <w:rFonts w:ascii="Palatino Linotype" w:hAnsi="Palatino Linotype"/>
        </w:rPr>
      </w:pPr>
    </w:p>
    <w:p w:rsidR="008B295E" w:rsidRPr="00D22B53" w:rsidRDefault="008B295E" w:rsidP="00261E86">
      <w:pPr>
        <w:spacing w:after="0" w:line="240" w:lineRule="auto"/>
        <w:jc w:val="both"/>
        <w:rPr>
          <w:rFonts w:ascii="Palatino Linotype" w:hAnsi="Palatino Linotype"/>
        </w:rPr>
      </w:pPr>
    </w:p>
    <w:p w:rsidR="008B295E" w:rsidRPr="00D22B53" w:rsidRDefault="008B295E" w:rsidP="00261E86">
      <w:pPr>
        <w:spacing w:after="0" w:line="240" w:lineRule="auto"/>
        <w:jc w:val="both"/>
        <w:rPr>
          <w:rFonts w:ascii="Palatino Linotype" w:hAnsi="Palatino Linotype"/>
        </w:rPr>
      </w:pPr>
    </w:p>
    <w:p w:rsidR="008B295E" w:rsidRPr="00D22B53" w:rsidRDefault="008B295E" w:rsidP="00261E86">
      <w:pPr>
        <w:spacing w:after="0" w:line="240" w:lineRule="auto"/>
        <w:jc w:val="both"/>
        <w:rPr>
          <w:rFonts w:ascii="Palatino Linotype" w:hAnsi="Palatino Linotype"/>
        </w:rPr>
      </w:pPr>
    </w:p>
    <w:p w:rsidR="009D3CC1" w:rsidRPr="00D22B53" w:rsidRDefault="00F13FC6" w:rsidP="00261E86">
      <w:pPr>
        <w:spacing w:after="0" w:line="240" w:lineRule="auto"/>
        <w:jc w:val="center"/>
        <w:rPr>
          <w:rFonts w:ascii="Palatino Linotype" w:eastAsia="Times New Roman" w:hAnsi="Palatino Linotype" w:cs="Calibri"/>
          <w:caps/>
          <w:lang w:eastAsia="pt-BR"/>
        </w:rPr>
      </w:pPr>
      <w:r w:rsidRPr="00D22B53">
        <w:rPr>
          <w:rFonts w:ascii="Palatino Linotype" w:eastAsia="Times New Roman" w:hAnsi="Palatino Linotype" w:cs="Calibri"/>
          <w:b/>
          <w:bCs/>
          <w:caps/>
          <w:lang w:eastAsia="pt-BR"/>
        </w:rPr>
        <w:lastRenderedPageBreak/>
        <w:t>ANEXO III</w:t>
      </w:r>
    </w:p>
    <w:p w:rsidR="009D3CC1" w:rsidRPr="00D22B53" w:rsidRDefault="00F13FC6" w:rsidP="00261E86">
      <w:pPr>
        <w:spacing w:after="0" w:line="240" w:lineRule="auto"/>
        <w:jc w:val="center"/>
        <w:rPr>
          <w:rFonts w:ascii="Palatino Linotype" w:eastAsia="Times New Roman" w:hAnsi="Palatino Linotype" w:cs="Calibri"/>
          <w:caps/>
          <w:lang w:eastAsia="pt-BR"/>
        </w:rPr>
      </w:pPr>
      <w:r w:rsidRPr="00D22B53">
        <w:rPr>
          <w:rFonts w:ascii="Palatino Linotype" w:eastAsia="Times New Roman" w:hAnsi="Palatino Linotype" w:cs="Calibri"/>
          <w:b/>
          <w:bCs/>
          <w:caps/>
          <w:lang w:eastAsia="pt-BR"/>
        </w:rPr>
        <w:t>CRITÉRIOS UTILIZADOS NA AVALIAÇÃO DE MÉRITO CULTURAL</w:t>
      </w:r>
    </w:p>
    <w:p w:rsidR="009D3CC1" w:rsidRPr="00D22B53" w:rsidRDefault="009D3CC1" w:rsidP="00261E86">
      <w:pPr>
        <w:pStyle w:val="textojustificado"/>
        <w:spacing w:beforeAutospacing="0" w:after="0" w:afterAutospacing="0"/>
        <w:ind w:right="120"/>
        <w:jc w:val="both"/>
        <w:rPr>
          <w:rFonts w:ascii="Palatino Linotype" w:hAnsi="Palatino Linotype" w:cs="Calibri"/>
          <w:sz w:val="22"/>
          <w:szCs w:val="22"/>
        </w:rPr>
      </w:pPr>
    </w:p>
    <w:p w:rsidR="009D3CC1" w:rsidRPr="00D22B53" w:rsidRDefault="00F13FC6" w:rsidP="00261E86">
      <w:pPr>
        <w:pStyle w:val="textojustificado"/>
        <w:spacing w:beforeAutospacing="0" w:after="0" w:afterAutospacing="0"/>
        <w:ind w:right="120" w:firstLine="708"/>
        <w:jc w:val="both"/>
        <w:rPr>
          <w:rFonts w:ascii="Palatino Linotype" w:hAnsi="Palatino Linotype" w:cs="Calibri"/>
          <w:sz w:val="22"/>
          <w:szCs w:val="22"/>
        </w:rPr>
      </w:pPr>
      <w:r w:rsidRPr="00D22B53">
        <w:rPr>
          <w:rFonts w:ascii="Palatino Linotype" w:hAnsi="Palatino Linotype" w:cs="Calibri"/>
          <w:sz w:val="22"/>
          <w:szCs w:val="22"/>
        </w:rPr>
        <w:t>As comissões de seleção atribuirão notas de 0 a 10 pontos a cada um dos critérios de avaliação de cada projeto, conforme tabela a seguir:</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tbl>
      <w:tblPr>
        <w:tblW w:w="10236" w:type="dxa"/>
        <w:tblLayout w:type="fixed"/>
        <w:tblCellMar>
          <w:left w:w="22" w:type="dxa"/>
          <w:right w:w="22" w:type="dxa"/>
        </w:tblCellMar>
        <w:tblLook w:val="04A0" w:firstRow="1" w:lastRow="0" w:firstColumn="1" w:lastColumn="0" w:noHBand="0" w:noVBand="1"/>
      </w:tblPr>
      <w:tblGrid>
        <w:gridCol w:w="1768"/>
        <w:gridCol w:w="7011"/>
        <w:gridCol w:w="1457"/>
      </w:tblGrid>
      <w:tr w:rsidR="00D22B53" w:rsidRPr="00D22B53">
        <w:tc>
          <w:tcPr>
            <w:tcW w:w="10236" w:type="dxa"/>
            <w:gridSpan w:val="3"/>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CRITÉRIOS OBRIGATÓRIOS</w:t>
            </w:r>
          </w:p>
        </w:tc>
      </w:tr>
      <w:tr w:rsidR="00D22B53" w:rsidRPr="00D22B53">
        <w:tc>
          <w:tcPr>
            <w:tcW w:w="176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Identificação do Critério</w:t>
            </w:r>
          </w:p>
        </w:tc>
        <w:tc>
          <w:tcPr>
            <w:tcW w:w="7011"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Descrição do Critério</w:t>
            </w:r>
          </w:p>
        </w:tc>
        <w:tc>
          <w:tcPr>
            <w:tcW w:w="14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Pontuação Máxima</w:t>
            </w:r>
          </w:p>
        </w:tc>
      </w:tr>
      <w:tr w:rsidR="00D22B53" w:rsidRPr="00D22B53">
        <w:tc>
          <w:tcPr>
            <w:tcW w:w="176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A</w:t>
            </w:r>
          </w:p>
        </w:tc>
        <w:tc>
          <w:tcPr>
            <w:tcW w:w="7011"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Qualidade do Projeto - </w:t>
            </w:r>
            <w:proofErr w:type="spellStart"/>
            <w:r w:rsidRPr="00D22B53">
              <w:rPr>
                <w:rFonts w:ascii="Palatino Linotype" w:eastAsia="Times New Roman" w:hAnsi="Palatino Linotype" w:cs="Calibri"/>
                <w:b/>
                <w:bCs/>
                <w:lang w:eastAsia="pt-BR"/>
              </w:rPr>
              <w:t>Coere</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ncia</w:t>
            </w:r>
            <w:proofErr w:type="spellEnd"/>
            <w:r w:rsidRPr="00D22B53">
              <w:rPr>
                <w:rFonts w:ascii="Palatino Linotype" w:eastAsia="Times New Roman" w:hAnsi="Palatino Linotype" w:cs="Calibri"/>
                <w:b/>
                <w:bCs/>
                <w:lang w:eastAsia="pt-BR"/>
              </w:rPr>
              <w:t xml:space="preserve"> do objeto, objetivos, justificativa e metas do projeto -</w:t>
            </w:r>
            <w:r w:rsidRPr="00D22B53">
              <w:rPr>
                <w:rFonts w:ascii="Palatino Linotype" w:eastAsia="Times New Roman" w:hAnsi="Palatino Linotype" w:cs="Palatino Linotype"/>
                <w:b/>
                <w:bCs/>
                <w:lang w:eastAsia="pt-BR"/>
              </w:rPr>
              <w:t> </w:t>
            </w:r>
            <w:r w:rsidRPr="00D22B53">
              <w:rPr>
                <w:rFonts w:ascii="Palatino Linotype" w:eastAsia="Times New Roman" w:hAnsi="Palatino Linotype" w:cs="Calibri"/>
                <w:lang w:eastAsia="pt-BR"/>
              </w:rPr>
              <w:t xml:space="preserve">A </w:t>
            </w:r>
            <w:proofErr w:type="spellStart"/>
            <w:proofErr w:type="gramStart"/>
            <w:r w:rsidRPr="00D22B53">
              <w:rPr>
                <w:rFonts w:ascii="Palatino Linotype" w:eastAsia="Times New Roman" w:hAnsi="Palatino Linotype" w:cs="Calibri"/>
                <w:lang w:eastAsia="pt-BR"/>
              </w:rPr>
              <w:t>ana</w:t>
            </w:r>
            <w:proofErr w:type="gramEnd"/>
            <w:r w:rsidRPr="00D22B53">
              <w:rPr>
                <w:rFonts w:ascii="Palatino Linotype" w:eastAsia="Times New Roman" w:hAnsi="Palatino Linotype" w:cs="Calibri"/>
                <w:lang w:eastAsia="pt-BR"/>
              </w:rPr>
              <w:t>́lise</w:t>
            </w:r>
            <w:proofErr w:type="spellEnd"/>
            <w:r w:rsidRPr="00D22B53">
              <w:rPr>
                <w:rFonts w:ascii="Palatino Linotype" w:eastAsia="Times New Roman" w:hAnsi="Palatino Linotype" w:cs="Calibri"/>
                <w:lang w:eastAsia="pt-BR"/>
              </w:rPr>
              <w:t xml:space="preserve"> deverá considerar, para fins de </w:t>
            </w:r>
            <w:proofErr w:type="spellStart"/>
            <w:r w:rsidRPr="00D22B53">
              <w:rPr>
                <w:rFonts w:ascii="Palatino Linotype" w:eastAsia="Times New Roman" w:hAnsi="Palatino Linotype" w:cs="Calibri"/>
                <w:lang w:eastAsia="pt-BR"/>
              </w:rPr>
              <w:t>avaliac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e </w:t>
            </w:r>
            <w:proofErr w:type="spellStart"/>
            <w:r w:rsidRPr="00D22B53">
              <w:rPr>
                <w:rFonts w:ascii="Palatino Linotype" w:eastAsia="Times New Roman" w:hAnsi="Palatino Linotype" w:cs="Calibri"/>
                <w:lang w:eastAsia="pt-BR"/>
              </w:rPr>
              <w:t>valorac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se o </w:t>
            </w:r>
            <w:proofErr w:type="spellStart"/>
            <w:r w:rsidRPr="00D22B53">
              <w:rPr>
                <w:rFonts w:ascii="Palatino Linotype" w:eastAsia="Times New Roman" w:hAnsi="Palatino Linotype" w:cs="Calibri"/>
                <w:lang w:eastAsia="pt-BR"/>
              </w:rPr>
              <w:t>conteúdo</w:t>
            </w:r>
            <w:proofErr w:type="spellEnd"/>
            <w:r w:rsidRPr="00D22B53">
              <w:rPr>
                <w:rFonts w:ascii="Palatino Linotype" w:eastAsia="Times New Roman" w:hAnsi="Palatino Linotype" w:cs="Calibri"/>
                <w:lang w:eastAsia="pt-BR"/>
              </w:rPr>
              <w:t xml:space="preserve"> do projeto apresenta, como um todo </w:t>
            </w:r>
            <w:proofErr w:type="spellStart"/>
            <w:r w:rsidRPr="00D22B53">
              <w:rPr>
                <w:rFonts w:ascii="Palatino Linotype" w:eastAsia="Times New Roman" w:hAnsi="Palatino Linotype" w:cs="Calibri"/>
                <w:lang w:eastAsia="pt-BR"/>
              </w:rPr>
              <w:t>coere</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ncia</w:t>
            </w:r>
            <w:proofErr w:type="spellEnd"/>
            <w:r w:rsidRPr="00D22B53">
              <w:rPr>
                <w:rFonts w:ascii="Palatino Linotype" w:eastAsia="Times New Roman" w:hAnsi="Palatino Linotype" w:cs="Calibri"/>
                <w:lang w:eastAsia="pt-BR"/>
              </w:rPr>
              <w:t xml:space="preserve">, observando o objeto, a justificativa e as metas, sendo </w:t>
            </w:r>
            <w:proofErr w:type="spellStart"/>
            <w:r w:rsidRPr="00D22B53">
              <w:rPr>
                <w:rFonts w:ascii="Palatino Linotype" w:eastAsia="Times New Roman" w:hAnsi="Palatino Linotype" w:cs="Calibri"/>
                <w:lang w:eastAsia="pt-BR"/>
              </w:rPr>
              <w:t>possível</w:t>
            </w:r>
            <w:proofErr w:type="spellEnd"/>
            <w:r w:rsidRPr="00D22B53">
              <w:rPr>
                <w:rFonts w:ascii="Palatino Linotype" w:eastAsia="Times New Roman" w:hAnsi="Palatino Linotype" w:cs="Calibri"/>
                <w:lang w:eastAsia="pt-BR"/>
              </w:rPr>
              <w:t xml:space="preserve"> visualizar de forma clara os resultados que </w:t>
            </w:r>
            <w:proofErr w:type="spellStart"/>
            <w:r w:rsidRPr="00D22B53">
              <w:rPr>
                <w:rFonts w:ascii="Palatino Linotype" w:eastAsia="Times New Roman" w:hAnsi="Palatino Linotype" w:cs="Calibri"/>
                <w:lang w:eastAsia="pt-BR"/>
              </w:rPr>
              <w:t>serão</w:t>
            </w:r>
            <w:proofErr w:type="spellEnd"/>
            <w:r w:rsidRPr="00D22B53">
              <w:rPr>
                <w:rFonts w:ascii="Palatino Linotype" w:eastAsia="Times New Roman" w:hAnsi="Palatino Linotype" w:cs="Calibri"/>
                <w:lang w:eastAsia="pt-BR"/>
              </w:rPr>
              <w:t xml:space="preserve"> obtidos.</w:t>
            </w:r>
          </w:p>
        </w:tc>
        <w:tc>
          <w:tcPr>
            <w:tcW w:w="14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10</w:t>
            </w:r>
          </w:p>
        </w:tc>
      </w:tr>
      <w:tr w:rsidR="00D22B53" w:rsidRPr="00D22B53">
        <w:tc>
          <w:tcPr>
            <w:tcW w:w="176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B</w:t>
            </w:r>
          </w:p>
        </w:tc>
        <w:tc>
          <w:tcPr>
            <w:tcW w:w="7011"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proofErr w:type="spellStart"/>
            <w:r w:rsidRPr="00D22B53">
              <w:rPr>
                <w:rFonts w:ascii="Palatino Linotype" w:eastAsia="Times New Roman" w:hAnsi="Palatino Linotype" w:cs="Calibri"/>
                <w:b/>
                <w:bCs/>
                <w:lang w:eastAsia="pt-BR"/>
              </w:rPr>
              <w:t>Releva</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ncia</w:t>
            </w:r>
            <w:proofErr w:type="spellEnd"/>
            <w:r w:rsidRPr="00D22B53">
              <w:rPr>
                <w:rFonts w:ascii="Palatino Linotype" w:eastAsia="Times New Roman" w:hAnsi="Palatino Linotype" w:cs="Calibri"/>
                <w:b/>
                <w:bCs/>
                <w:lang w:eastAsia="pt-BR"/>
              </w:rPr>
              <w:t xml:space="preserve"> da </w:t>
            </w:r>
            <w:proofErr w:type="spellStart"/>
            <w:proofErr w:type="gramStart"/>
            <w:r w:rsidRPr="00D22B53">
              <w:rPr>
                <w:rFonts w:ascii="Palatino Linotype" w:eastAsia="Times New Roman" w:hAnsi="Palatino Linotype" w:cs="Calibri"/>
                <w:b/>
                <w:bCs/>
                <w:lang w:eastAsia="pt-BR"/>
              </w:rPr>
              <w:t>ac</w:t>
            </w:r>
            <w:proofErr w:type="gramEnd"/>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ão</w:t>
            </w:r>
            <w:proofErr w:type="spellEnd"/>
            <w:r w:rsidRPr="00D22B53">
              <w:rPr>
                <w:rFonts w:ascii="Palatino Linotype" w:eastAsia="Times New Roman" w:hAnsi="Palatino Linotype" w:cs="Calibri"/>
                <w:b/>
                <w:bCs/>
                <w:lang w:eastAsia="pt-BR"/>
              </w:rPr>
              <w:t xml:space="preserve"> proposta para o </w:t>
            </w:r>
            <w:proofErr w:type="spellStart"/>
            <w:r w:rsidRPr="00D22B53">
              <w:rPr>
                <w:rFonts w:ascii="Palatino Linotype" w:eastAsia="Times New Roman" w:hAnsi="Palatino Linotype" w:cs="Calibri"/>
                <w:b/>
                <w:bCs/>
                <w:lang w:eastAsia="pt-BR"/>
              </w:rPr>
              <w:t>cenário</w:t>
            </w:r>
            <w:proofErr w:type="spellEnd"/>
            <w:r w:rsidRPr="00D22B53">
              <w:rPr>
                <w:rFonts w:ascii="Palatino Linotype" w:eastAsia="Times New Roman" w:hAnsi="Palatino Linotype" w:cs="Calibri"/>
                <w:b/>
                <w:bCs/>
                <w:lang w:eastAsia="pt-BR"/>
              </w:rPr>
              <w:t xml:space="preserve"> cultural do Município de Papanduva/SC - </w:t>
            </w:r>
            <w:r w:rsidRPr="00D22B53">
              <w:rPr>
                <w:rFonts w:ascii="Palatino Linotype" w:eastAsia="Times New Roman" w:hAnsi="Palatino Linotype" w:cs="Calibri"/>
                <w:lang w:eastAsia="pt-BR"/>
              </w:rPr>
              <w:t xml:space="preserve">A </w:t>
            </w:r>
            <w:proofErr w:type="spellStart"/>
            <w:r w:rsidRPr="00D22B53">
              <w:rPr>
                <w:rFonts w:ascii="Palatino Linotype" w:eastAsia="Times New Roman" w:hAnsi="Palatino Linotype" w:cs="Calibri"/>
                <w:lang w:eastAsia="pt-BR"/>
              </w:rPr>
              <w:t>análise</w:t>
            </w:r>
            <w:proofErr w:type="spellEnd"/>
            <w:r w:rsidRPr="00D22B53">
              <w:rPr>
                <w:rFonts w:ascii="Palatino Linotype" w:eastAsia="Times New Roman" w:hAnsi="Palatino Linotype" w:cs="Calibri"/>
                <w:lang w:eastAsia="pt-BR"/>
              </w:rPr>
              <w:t xml:space="preserve"> deverá considerar, para fins de </w:t>
            </w:r>
            <w:proofErr w:type="spellStart"/>
            <w:r w:rsidRPr="00D22B53">
              <w:rPr>
                <w:rFonts w:ascii="Palatino Linotype" w:eastAsia="Times New Roman" w:hAnsi="Palatino Linotype" w:cs="Calibri"/>
                <w:lang w:eastAsia="pt-BR"/>
              </w:rPr>
              <w:t>avaliac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e </w:t>
            </w:r>
            <w:proofErr w:type="spellStart"/>
            <w:r w:rsidRPr="00D22B53">
              <w:rPr>
                <w:rFonts w:ascii="Palatino Linotype" w:eastAsia="Times New Roman" w:hAnsi="Palatino Linotype" w:cs="Calibri"/>
                <w:lang w:eastAsia="pt-BR"/>
              </w:rPr>
              <w:t>valorac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se a </w:t>
            </w:r>
            <w:proofErr w:type="spellStart"/>
            <w:r w:rsidRPr="00D22B53">
              <w:rPr>
                <w:rFonts w:ascii="Palatino Linotype" w:eastAsia="Times New Roman" w:hAnsi="Palatino Linotype" w:cs="Calibri"/>
                <w:lang w:eastAsia="pt-BR"/>
              </w:rPr>
              <w:t>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contribui para o enriquecimento e </w:t>
            </w:r>
            <w:proofErr w:type="spellStart"/>
            <w:r w:rsidRPr="00D22B53">
              <w:rPr>
                <w:rFonts w:ascii="Palatino Linotype" w:eastAsia="Times New Roman" w:hAnsi="Palatino Linotype" w:cs="Calibri"/>
                <w:lang w:eastAsia="pt-BR"/>
              </w:rPr>
              <w:t>valorizac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da cultura do </w:t>
            </w:r>
            <w:r w:rsidRPr="00D22B53">
              <w:rPr>
                <w:rFonts w:ascii="Palatino Linotype" w:eastAsia="Times New Roman" w:hAnsi="Palatino Linotype" w:cs="Calibri"/>
                <w:b/>
                <w:bCs/>
                <w:lang w:eastAsia="pt-BR"/>
              </w:rPr>
              <w:t>Município de Papanduva/SC.</w:t>
            </w:r>
          </w:p>
        </w:tc>
        <w:tc>
          <w:tcPr>
            <w:tcW w:w="14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10</w:t>
            </w:r>
          </w:p>
        </w:tc>
      </w:tr>
      <w:tr w:rsidR="00D22B53" w:rsidRPr="00D22B53">
        <w:tc>
          <w:tcPr>
            <w:tcW w:w="176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w:t>
            </w:r>
          </w:p>
        </w:tc>
        <w:tc>
          <w:tcPr>
            <w:tcW w:w="7011"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Aspectos de </w:t>
            </w:r>
            <w:proofErr w:type="spellStart"/>
            <w:r w:rsidRPr="00D22B53">
              <w:rPr>
                <w:rFonts w:ascii="Palatino Linotype" w:eastAsia="Times New Roman" w:hAnsi="Palatino Linotype" w:cs="Calibri"/>
                <w:b/>
                <w:bCs/>
                <w:lang w:eastAsia="pt-BR"/>
              </w:rPr>
              <w:t>integrac</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ão</w:t>
            </w:r>
            <w:proofErr w:type="spellEnd"/>
            <w:r w:rsidRPr="00D22B53">
              <w:rPr>
                <w:rFonts w:ascii="Palatino Linotype" w:eastAsia="Times New Roman" w:hAnsi="Palatino Linotype" w:cs="Calibri"/>
                <w:b/>
                <w:bCs/>
                <w:lang w:eastAsia="pt-BR"/>
              </w:rPr>
              <w:t xml:space="preserve"> </w:t>
            </w:r>
            <w:proofErr w:type="spellStart"/>
            <w:r w:rsidRPr="00D22B53">
              <w:rPr>
                <w:rFonts w:ascii="Palatino Linotype" w:eastAsia="Times New Roman" w:hAnsi="Palatino Linotype" w:cs="Calibri"/>
                <w:b/>
                <w:bCs/>
                <w:lang w:eastAsia="pt-BR"/>
              </w:rPr>
              <w:t>comunitária</w:t>
            </w:r>
            <w:proofErr w:type="spellEnd"/>
            <w:r w:rsidRPr="00D22B53">
              <w:rPr>
                <w:rFonts w:ascii="Palatino Linotype" w:eastAsia="Times New Roman" w:hAnsi="Palatino Linotype" w:cs="Calibri"/>
                <w:b/>
                <w:bCs/>
                <w:lang w:eastAsia="pt-BR"/>
              </w:rPr>
              <w:t xml:space="preserve"> na </w:t>
            </w:r>
            <w:proofErr w:type="spellStart"/>
            <w:proofErr w:type="gramStart"/>
            <w:r w:rsidRPr="00D22B53">
              <w:rPr>
                <w:rFonts w:ascii="Palatino Linotype" w:eastAsia="Times New Roman" w:hAnsi="Palatino Linotype" w:cs="Calibri"/>
                <w:b/>
                <w:bCs/>
                <w:lang w:eastAsia="pt-BR"/>
              </w:rPr>
              <w:t>ac</w:t>
            </w:r>
            <w:proofErr w:type="gramEnd"/>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ão</w:t>
            </w:r>
            <w:proofErr w:type="spellEnd"/>
            <w:r w:rsidRPr="00D22B53">
              <w:rPr>
                <w:rFonts w:ascii="Palatino Linotype" w:eastAsia="Times New Roman" w:hAnsi="Palatino Linotype" w:cs="Calibri"/>
                <w:b/>
                <w:bCs/>
                <w:lang w:eastAsia="pt-BR"/>
              </w:rPr>
              <w:t xml:space="preserve"> proposta pelo projeto -</w:t>
            </w:r>
            <w:r w:rsidRPr="00D22B53">
              <w:rPr>
                <w:rFonts w:ascii="Palatino Linotype" w:eastAsia="Times New Roman" w:hAnsi="Palatino Linotype" w:cs="Palatino Linotype"/>
                <w:b/>
                <w:bCs/>
                <w:lang w:eastAsia="pt-BR"/>
              </w:rPr>
              <w:t> </w:t>
            </w:r>
            <w:r w:rsidRPr="00D22B53">
              <w:rPr>
                <w:rFonts w:ascii="Palatino Linotype" w:eastAsia="Times New Roman" w:hAnsi="Palatino Linotype" w:cs="Calibri"/>
                <w:lang w:eastAsia="pt-BR"/>
              </w:rPr>
              <w:t xml:space="preserve">considera-se, para fins de </w:t>
            </w:r>
            <w:proofErr w:type="spellStart"/>
            <w:r w:rsidRPr="00D22B53">
              <w:rPr>
                <w:rFonts w:ascii="Palatino Linotype" w:eastAsia="Times New Roman" w:hAnsi="Palatino Linotype" w:cs="Calibri"/>
                <w:lang w:eastAsia="pt-BR"/>
              </w:rPr>
              <w:t>avaliac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e </w:t>
            </w:r>
            <w:proofErr w:type="spellStart"/>
            <w:r w:rsidRPr="00D22B53">
              <w:rPr>
                <w:rFonts w:ascii="Palatino Linotype" w:eastAsia="Times New Roman" w:hAnsi="Palatino Linotype" w:cs="Calibri"/>
                <w:lang w:eastAsia="pt-BR"/>
              </w:rPr>
              <w:t>valorac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se o projeto apresenta aspectos de </w:t>
            </w:r>
            <w:proofErr w:type="spellStart"/>
            <w:r w:rsidRPr="00D22B53">
              <w:rPr>
                <w:rFonts w:ascii="Palatino Linotype" w:eastAsia="Times New Roman" w:hAnsi="Palatino Linotype" w:cs="Calibri"/>
                <w:lang w:eastAsia="pt-BR"/>
              </w:rPr>
              <w:t>integrac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comunitária</w:t>
            </w:r>
            <w:proofErr w:type="spellEnd"/>
            <w:r w:rsidRPr="00D22B53">
              <w:rPr>
                <w:rFonts w:ascii="Palatino Linotype" w:eastAsia="Times New Roman" w:hAnsi="Palatino Linotype" w:cs="Calibri"/>
                <w:lang w:eastAsia="pt-BR"/>
              </w:rPr>
              <w:t xml:space="preserve">, em </w:t>
            </w:r>
            <w:proofErr w:type="spellStart"/>
            <w:r w:rsidRPr="00D22B53">
              <w:rPr>
                <w:rFonts w:ascii="Palatino Linotype" w:eastAsia="Times New Roman" w:hAnsi="Palatino Linotype" w:cs="Calibri"/>
                <w:lang w:eastAsia="pt-BR"/>
              </w:rPr>
              <w:t>relac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ao impacto social para a </w:t>
            </w:r>
            <w:proofErr w:type="spellStart"/>
            <w:r w:rsidRPr="00D22B53">
              <w:rPr>
                <w:rFonts w:ascii="Palatino Linotype" w:eastAsia="Times New Roman" w:hAnsi="Palatino Linotype" w:cs="Calibri"/>
                <w:lang w:eastAsia="pt-BR"/>
              </w:rPr>
              <w:t>inclusão</w:t>
            </w:r>
            <w:proofErr w:type="spellEnd"/>
            <w:r w:rsidRPr="00D22B53">
              <w:rPr>
                <w:rFonts w:ascii="Palatino Linotype" w:eastAsia="Times New Roman" w:hAnsi="Palatino Linotype" w:cs="Calibri"/>
                <w:lang w:eastAsia="pt-BR"/>
              </w:rPr>
              <w:t xml:space="preserve"> de pessoas com </w:t>
            </w:r>
            <w:proofErr w:type="spellStart"/>
            <w:r w:rsidRPr="00D22B53">
              <w:rPr>
                <w:rFonts w:ascii="Palatino Linotype" w:eastAsia="Times New Roman" w:hAnsi="Palatino Linotype" w:cs="Calibri"/>
                <w:lang w:eastAsia="pt-BR"/>
              </w:rPr>
              <w:t>deficie</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ncia</w:t>
            </w:r>
            <w:proofErr w:type="spellEnd"/>
            <w:r w:rsidRPr="00D22B53">
              <w:rPr>
                <w:rFonts w:ascii="Palatino Linotype" w:eastAsia="Times New Roman" w:hAnsi="Palatino Linotype" w:cs="Calibri"/>
                <w:lang w:eastAsia="pt-BR"/>
              </w:rPr>
              <w:t>, idosos e demais grupos em situa</w:t>
            </w:r>
            <w:r w:rsidRPr="00D22B53">
              <w:rPr>
                <w:rFonts w:ascii="Palatino Linotype" w:eastAsia="Times New Roman" w:hAnsi="Palatino Linotype" w:cs="Palatino Linotype"/>
                <w:lang w:eastAsia="pt-BR"/>
              </w:rPr>
              <w:t>çã</w:t>
            </w:r>
            <w:r w:rsidRPr="00D22B53">
              <w:rPr>
                <w:rFonts w:ascii="Palatino Linotype" w:eastAsia="Times New Roman" w:hAnsi="Palatino Linotype" w:cs="Calibri"/>
                <w:lang w:eastAsia="pt-BR"/>
              </w:rPr>
              <w:t>o de hist</w:t>
            </w:r>
            <w:r w:rsidRPr="00D22B53">
              <w:rPr>
                <w:rFonts w:ascii="Palatino Linotype" w:eastAsia="Times New Roman" w:hAnsi="Palatino Linotype" w:cs="Palatino Linotype"/>
                <w:lang w:eastAsia="pt-BR"/>
              </w:rPr>
              <w:t>ó</w:t>
            </w:r>
            <w:r w:rsidRPr="00D22B53">
              <w:rPr>
                <w:rFonts w:ascii="Palatino Linotype" w:eastAsia="Times New Roman" w:hAnsi="Palatino Linotype" w:cs="Calibri"/>
                <w:lang w:eastAsia="pt-BR"/>
              </w:rPr>
              <w:t>rica vulnerabilidade econômica/social.</w:t>
            </w:r>
          </w:p>
        </w:tc>
        <w:tc>
          <w:tcPr>
            <w:tcW w:w="14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10</w:t>
            </w:r>
          </w:p>
        </w:tc>
      </w:tr>
      <w:tr w:rsidR="00D22B53" w:rsidRPr="00D22B53">
        <w:tc>
          <w:tcPr>
            <w:tcW w:w="176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D</w:t>
            </w:r>
          </w:p>
        </w:tc>
        <w:tc>
          <w:tcPr>
            <w:tcW w:w="7011"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proofErr w:type="spellStart"/>
            <w:r w:rsidRPr="00D22B53">
              <w:rPr>
                <w:rFonts w:ascii="Palatino Linotype" w:eastAsia="Times New Roman" w:hAnsi="Palatino Linotype" w:cs="Calibri"/>
                <w:b/>
                <w:bCs/>
                <w:lang w:eastAsia="pt-BR"/>
              </w:rPr>
              <w:t>Coere</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ncia</w:t>
            </w:r>
            <w:proofErr w:type="spellEnd"/>
            <w:r w:rsidRPr="00D22B53">
              <w:rPr>
                <w:rFonts w:ascii="Palatino Linotype" w:eastAsia="Times New Roman" w:hAnsi="Palatino Linotype" w:cs="Calibri"/>
                <w:b/>
                <w:bCs/>
                <w:lang w:eastAsia="pt-BR"/>
              </w:rPr>
              <w:t xml:space="preserve"> da planilha </w:t>
            </w:r>
            <w:proofErr w:type="spellStart"/>
            <w:r w:rsidRPr="00D22B53">
              <w:rPr>
                <w:rFonts w:ascii="Palatino Linotype" w:eastAsia="Times New Roman" w:hAnsi="Palatino Linotype" w:cs="Calibri"/>
                <w:b/>
                <w:bCs/>
                <w:lang w:eastAsia="pt-BR"/>
              </w:rPr>
              <w:t>orc</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amentária</w:t>
            </w:r>
            <w:proofErr w:type="spellEnd"/>
            <w:r w:rsidRPr="00D22B53">
              <w:rPr>
                <w:rFonts w:ascii="Palatino Linotype" w:eastAsia="Times New Roman" w:hAnsi="Palatino Linotype" w:cs="Calibri"/>
                <w:b/>
                <w:bCs/>
                <w:lang w:eastAsia="pt-BR"/>
              </w:rPr>
              <w:t xml:space="preserve"> e do cronograma de </w:t>
            </w:r>
            <w:proofErr w:type="spellStart"/>
            <w:r w:rsidRPr="00D22B53">
              <w:rPr>
                <w:rFonts w:ascii="Palatino Linotype" w:eastAsia="Times New Roman" w:hAnsi="Palatino Linotype" w:cs="Calibri"/>
                <w:b/>
                <w:bCs/>
                <w:lang w:eastAsia="pt-BR"/>
              </w:rPr>
              <w:t>execuc</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ão</w:t>
            </w:r>
            <w:proofErr w:type="spellEnd"/>
            <w:r w:rsidRPr="00D22B53">
              <w:rPr>
                <w:rFonts w:ascii="Palatino Linotype" w:eastAsia="Times New Roman" w:hAnsi="Palatino Linotype" w:cs="Calibri"/>
                <w:b/>
                <w:bCs/>
                <w:lang w:eastAsia="pt-BR"/>
              </w:rPr>
              <w:t xml:space="preserve"> </w:t>
            </w:r>
            <w:proofErr w:type="spellStart"/>
            <w:r w:rsidRPr="00D22B53">
              <w:rPr>
                <w:rFonts w:ascii="Palatino Linotype" w:eastAsia="Times New Roman" w:hAnsi="Palatino Linotype" w:cs="Calibri"/>
                <w:b/>
                <w:bCs/>
                <w:lang w:eastAsia="pt-BR"/>
              </w:rPr>
              <w:t>às</w:t>
            </w:r>
            <w:proofErr w:type="spellEnd"/>
            <w:r w:rsidRPr="00D22B53">
              <w:rPr>
                <w:rFonts w:ascii="Palatino Linotype" w:eastAsia="Times New Roman" w:hAnsi="Palatino Linotype" w:cs="Calibri"/>
                <w:b/>
                <w:bCs/>
                <w:lang w:eastAsia="pt-BR"/>
              </w:rPr>
              <w:t xml:space="preserve"> metas, resultados e desdobramentos do projeto proposto -</w:t>
            </w:r>
            <w:r w:rsidRPr="00D22B53">
              <w:rPr>
                <w:rFonts w:ascii="Palatino Linotype" w:eastAsia="Times New Roman" w:hAnsi="Palatino Linotype" w:cs="Palatino Linotype"/>
                <w:b/>
                <w:bCs/>
                <w:lang w:eastAsia="pt-BR"/>
              </w:rPr>
              <w:t> </w:t>
            </w:r>
            <w:r w:rsidRPr="00D22B53">
              <w:rPr>
                <w:rFonts w:ascii="Palatino Linotype" w:eastAsia="Times New Roman" w:hAnsi="Palatino Linotype" w:cs="Calibri"/>
                <w:lang w:eastAsia="pt-BR"/>
              </w:rPr>
              <w:t xml:space="preserve">A </w:t>
            </w:r>
            <w:proofErr w:type="spellStart"/>
            <w:proofErr w:type="gramStart"/>
            <w:r w:rsidRPr="00D22B53">
              <w:rPr>
                <w:rFonts w:ascii="Palatino Linotype" w:eastAsia="Times New Roman" w:hAnsi="Palatino Linotype" w:cs="Calibri"/>
                <w:lang w:eastAsia="pt-BR"/>
              </w:rPr>
              <w:t>ana</w:t>
            </w:r>
            <w:proofErr w:type="gramEnd"/>
            <w:r w:rsidRPr="00D22B53">
              <w:rPr>
                <w:rFonts w:ascii="Palatino Linotype" w:eastAsia="Times New Roman" w:hAnsi="Palatino Linotype" w:cs="Calibri"/>
                <w:lang w:eastAsia="pt-BR"/>
              </w:rPr>
              <w:t>́lise</w:t>
            </w:r>
            <w:proofErr w:type="spellEnd"/>
            <w:r w:rsidRPr="00D22B53">
              <w:rPr>
                <w:rFonts w:ascii="Palatino Linotype" w:eastAsia="Times New Roman" w:hAnsi="Palatino Linotype" w:cs="Calibri"/>
                <w:lang w:eastAsia="pt-BR"/>
              </w:rPr>
              <w:t xml:space="preserve"> deverá avaliar e valorar a viabilidade </w:t>
            </w:r>
            <w:proofErr w:type="spellStart"/>
            <w:r w:rsidRPr="00D22B53">
              <w:rPr>
                <w:rFonts w:ascii="Palatino Linotype" w:eastAsia="Times New Roman" w:hAnsi="Palatino Linotype" w:cs="Calibri"/>
                <w:lang w:eastAsia="pt-BR"/>
              </w:rPr>
              <w:t>técnica</w:t>
            </w:r>
            <w:proofErr w:type="spellEnd"/>
            <w:r w:rsidRPr="00D22B53">
              <w:rPr>
                <w:rFonts w:ascii="Palatino Linotype" w:eastAsia="Times New Roman" w:hAnsi="Palatino Linotype" w:cs="Calibri"/>
                <w:lang w:eastAsia="pt-BR"/>
              </w:rPr>
              <w:t xml:space="preserve"> do projeto sob o ponto de vista dos gastos previstos na planilha </w:t>
            </w:r>
            <w:proofErr w:type="spellStart"/>
            <w:r w:rsidRPr="00D22B53">
              <w:rPr>
                <w:rFonts w:ascii="Palatino Linotype" w:eastAsia="Times New Roman" w:hAnsi="Palatino Linotype" w:cs="Calibri"/>
                <w:lang w:eastAsia="pt-BR"/>
              </w:rPr>
              <w:t>orc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amentária</w:t>
            </w:r>
            <w:proofErr w:type="spellEnd"/>
            <w:r w:rsidRPr="00D22B53">
              <w:rPr>
                <w:rFonts w:ascii="Palatino Linotype" w:eastAsia="Times New Roman" w:hAnsi="Palatino Linotype" w:cs="Calibri"/>
                <w:lang w:eastAsia="pt-BR"/>
              </w:rPr>
              <w:t xml:space="preserve">, sua </w:t>
            </w:r>
            <w:proofErr w:type="spellStart"/>
            <w:r w:rsidRPr="00D22B53">
              <w:rPr>
                <w:rFonts w:ascii="Palatino Linotype" w:eastAsia="Times New Roman" w:hAnsi="Palatino Linotype" w:cs="Calibri"/>
                <w:lang w:eastAsia="pt-BR"/>
              </w:rPr>
              <w:t>execuc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e a </w:t>
            </w:r>
            <w:proofErr w:type="spellStart"/>
            <w:r w:rsidRPr="00D22B53">
              <w:rPr>
                <w:rFonts w:ascii="Palatino Linotype" w:eastAsia="Times New Roman" w:hAnsi="Palatino Linotype" w:cs="Calibri"/>
                <w:lang w:eastAsia="pt-BR"/>
              </w:rPr>
              <w:t>adequac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ao objeto, metas e objetivos previstos. </w:t>
            </w:r>
            <w:proofErr w:type="spellStart"/>
            <w:r w:rsidRPr="00D22B53">
              <w:rPr>
                <w:rFonts w:ascii="Palatino Linotype" w:eastAsia="Times New Roman" w:hAnsi="Palatino Linotype" w:cs="Calibri"/>
                <w:lang w:eastAsia="pt-BR"/>
              </w:rPr>
              <w:t>Também</w:t>
            </w:r>
            <w:proofErr w:type="spellEnd"/>
            <w:r w:rsidRPr="00D22B53">
              <w:rPr>
                <w:rFonts w:ascii="Palatino Linotype" w:eastAsia="Times New Roman" w:hAnsi="Palatino Linotype" w:cs="Calibri"/>
                <w:lang w:eastAsia="pt-BR"/>
              </w:rPr>
              <w:t xml:space="preserve"> deverá ser considerada para fins de </w:t>
            </w:r>
            <w:proofErr w:type="spellStart"/>
            <w:r w:rsidRPr="00D22B53">
              <w:rPr>
                <w:rFonts w:ascii="Palatino Linotype" w:eastAsia="Times New Roman" w:hAnsi="Palatino Linotype" w:cs="Calibri"/>
                <w:lang w:eastAsia="pt-BR"/>
              </w:rPr>
              <w:t>avaliac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a </w:t>
            </w:r>
            <w:proofErr w:type="spellStart"/>
            <w:r w:rsidRPr="00D22B53">
              <w:rPr>
                <w:rFonts w:ascii="Palatino Linotype" w:eastAsia="Times New Roman" w:hAnsi="Palatino Linotype" w:cs="Calibri"/>
                <w:lang w:eastAsia="pt-BR"/>
              </w:rPr>
              <w:t>coere</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ncia</w:t>
            </w:r>
            <w:proofErr w:type="spellEnd"/>
            <w:r w:rsidRPr="00D22B53">
              <w:rPr>
                <w:rFonts w:ascii="Palatino Linotype" w:eastAsia="Times New Roman" w:hAnsi="Palatino Linotype" w:cs="Calibri"/>
                <w:lang w:eastAsia="pt-BR"/>
              </w:rPr>
              <w:t xml:space="preserve"> e conformidade dos valores e quantidades dos itens relacionados na planilha </w:t>
            </w:r>
            <w:proofErr w:type="spellStart"/>
            <w:r w:rsidRPr="00D22B53">
              <w:rPr>
                <w:rFonts w:ascii="Palatino Linotype" w:eastAsia="Times New Roman" w:hAnsi="Palatino Linotype" w:cs="Calibri"/>
                <w:lang w:eastAsia="pt-BR"/>
              </w:rPr>
              <w:t>orc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amentária</w:t>
            </w:r>
            <w:proofErr w:type="spellEnd"/>
            <w:r w:rsidRPr="00D22B53">
              <w:rPr>
                <w:rFonts w:ascii="Palatino Linotype" w:eastAsia="Times New Roman" w:hAnsi="Palatino Linotype" w:cs="Calibri"/>
                <w:lang w:eastAsia="pt-BR"/>
              </w:rPr>
              <w:t xml:space="preserve"> do projeto.</w:t>
            </w:r>
          </w:p>
        </w:tc>
        <w:tc>
          <w:tcPr>
            <w:tcW w:w="14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10</w:t>
            </w:r>
          </w:p>
        </w:tc>
      </w:tr>
      <w:tr w:rsidR="00D22B53" w:rsidRPr="00D22B53">
        <w:tc>
          <w:tcPr>
            <w:tcW w:w="176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E</w:t>
            </w:r>
          </w:p>
        </w:tc>
        <w:tc>
          <w:tcPr>
            <w:tcW w:w="7011"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proofErr w:type="spellStart"/>
            <w:r w:rsidRPr="00D22B53">
              <w:rPr>
                <w:rFonts w:ascii="Palatino Linotype" w:eastAsia="Times New Roman" w:hAnsi="Palatino Linotype" w:cs="Calibri"/>
                <w:b/>
                <w:bCs/>
                <w:lang w:eastAsia="pt-BR"/>
              </w:rPr>
              <w:t>Coere</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ncia</w:t>
            </w:r>
            <w:proofErr w:type="spellEnd"/>
            <w:r w:rsidRPr="00D22B53">
              <w:rPr>
                <w:rFonts w:ascii="Palatino Linotype" w:eastAsia="Times New Roman" w:hAnsi="Palatino Linotype" w:cs="Calibri"/>
                <w:b/>
                <w:bCs/>
                <w:lang w:eastAsia="pt-BR"/>
              </w:rPr>
              <w:t xml:space="preserve"> do Plano de </w:t>
            </w:r>
            <w:proofErr w:type="spellStart"/>
            <w:r w:rsidRPr="00D22B53">
              <w:rPr>
                <w:rFonts w:ascii="Palatino Linotype" w:eastAsia="Times New Roman" w:hAnsi="Palatino Linotype" w:cs="Calibri"/>
                <w:b/>
                <w:bCs/>
                <w:lang w:eastAsia="pt-BR"/>
              </w:rPr>
              <w:t>Divulgac</w:t>
            </w:r>
            <w:r w:rsidRPr="00D22B53">
              <w:rPr>
                <w:rFonts w:ascii="Times New Roman" w:eastAsia="Times New Roman" w:hAnsi="Times New Roman"/>
                <w:b/>
                <w:bCs/>
                <w:lang w:eastAsia="pt-BR"/>
              </w:rPr>
              <w:t>̧</w:t>
            </w:r>
            <w:r w:rsidRPr="00D22B53">
              <w:rPr>
                <w:rFonts w:ascii="Palatino Linotype" w:eastAsia="Times New Roman" w:hAnsi="Palatino Linotype" w:cs="Calibri"/>
                <w:b/>
                <w:bCs/>
                <w:lang w:eastAsia="pt-BR"/>
              </w:rPr>
              <w:t>ão</w:t>
            </w:r>
            <w:proofErr w:type="spellEnd"/>
            <w:r w:rsidRPr="00D22B53">
              <w:rPr>
                <w:rFonts w:ascii="Palatino Linotype" w:eastAsia="Times New Roman" w:hAnsi="Palatino Linotype" w:cs="Calibri"/>
                <w:b/>
                <w:bCs/>
                <w:lang w:eastAsia="pt-BR"/>
              </w:rPr>
              <w:t xml:space="preserve"> ao Cronograma, Objetivos e Metas do projeto proposto -</w:t>
            </w:r>
            <w:r w:rsidRPr="00D22B53">
              <w:rPr>
                <w:rFonts w:ascii="Palatino Linotype" w:eastAsia="Times New Roman" w:hAnsi="Palatino Linotype" w:cs="Palatino Linotype"/>
                <w:b/>
                <w:bCs/>
                <w:lang w:eastAsia="pt-BR"/>
              </w:rPr>
              <w:t> </w:t>
            </w:r>
            <w:r w:rsidRPr="00D22B53">
              <w:rPr>
                <w:rFonts w:ascii="Palatino Linotype" w:eastAsia="Times New Roman" w:hAnsi="Palatino Linotype" w:cs="Calibri"/>
                <w:lang w:eastAsia="pt-BR"/>
              </w:rPr>
              <w:t xml:space="preserve">A </w:t>
            </w:r>
            <w:proofErr w:type="spellStart"/>
            <w:proofErr w:type="gramStart"/>
            <w:r w:rsidRPr="00D22B53">
              <w:rPr>
                <w:rFonts w:ascii="Palatino Linotype" w:eastAsia="Times New Roman" w:hAnsi="Palatino Linotype" w:cs="Calibri"/>
                <w:lang w:eastAsia="pt-BR"/>
              </w:rPr>
              <w:t>ana</w:t>
            </w:r>
            <w:proofErr w:type="gramEnd"/>
            <w:r w:rsidRPr="00D22B53">
              <w:rPr>
                <w:rFonts w:ascii="Palatino Linotype" w:eastAsia="Times New Roman" w:hAnsi="Palatino Linotype" w:cs="Calibri"/>
                <w:lang w:eastAsia="pt-BR"/>
              </w:rPr>
              <w:t>́lise</w:t>
            </w:r>
            <w:proofErr w:type="spellEnd"/>
            <w:r w:rsidRPr="00D22B53">
              <w:rPr>
                <w:rFonts w:ascii="Palatino Linotype" w:eastAsia="Times New Roman" w:hAnsi="Palatino Linotype" w:cs="Calibri"/>
                <w:lang w:eastAsia="pt-BR"/>
              </w:rPr>
              <w:t xml:space="preserve"> deverá avaliar e valorar a viabilidade </w:t>
            </w:r>
            <w:proofErr w:type="spellStart"/>
            <w:r w:rsidRPr="00D22B53">
              <w:rPr>
                <w:rFonts w:ascii="Palatino Linotype" w:eastAsia="Times New Roman" w:hAnsi="Palatino Linotype" w:cs="Calibri"/>
                <w:lang w:eastAsia="pt-BR"/>
              </w:rPr>
              <w:t>técnica</w:t>
            </w:r>
            <w:proofErr w:type="spellEnd"/>
            <w:r w:rsidRPr="00D22B53">
              <w:rPr>
                <w:rFonts w:ascii="Palatino Linotype" w:eastAsia="Times New Roman" w:hAnsi="Palatino Linotype" w:cs="Calibri"/>
                <w:lang w:eastAsia="pt-BR"/>
              </w:rPr>
              <w:t xml:space="preserve"> e comunicacional com o </w:t>
            </w:r>
            <w:proofErr w:type="spellStart"/>
            <w:r w:rsidRPr="00D22B53">
              <w:rPr>
                <w:rFonts w:ascii="Palatino Linotype" w:eastAsia="Times New Roman" w:hAnsi="Palatino Linotype" w:cs="Calibri"/>
                <w:lang w:eastAsia="pt-BR"/>
              </w:rPr>
              <w:t>público</w:t>
            </w:r>
            <w:proofErr w:type="spellEnd"/>
            <w:r w:rsidRPr="00D22B53">
              <w:rPr>
                <w:rFonts w:ascii="Palatino Linotype" w:eastAsia="Times New Roman" w:hAnsi="Palatino Linotype" w:cs="Calibri"/>
                <w:lang w:eastAsia="pt-BR"/>
              </w:rPr>
              <w:t xml:space="preserve"> alvo do projeto, mediante as </w:t>
            </w:r>
            <w:proofErr w:type="spellStart"/>
            <w:r w:rsidRPr="00D22B53">
              <w:rPr>
                <w:rFonts w:ascii="Palatino Linotype" w:eastAsia="Times New Roman" w:hAnsi="Palatino Linotype" w:cs="Calibri"/>
                <w:lang w:eastAsia="pt-BR"/>
              </w:rPr>
              <w:t>estratégias</w:t>
            </w:r>
            <w:proofErr w:type="spell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mídias</w:t>
            </w:r>
            <w:proofErr w:type="spellEnd"/>
            <w:r w:rsidRPr="00D22B53">
              <w:rPr>
                <w:rFonts w:ascii="Palatino Linotype" w:eastAsia="Times New Roman" w:hAnsi="Palatino Linotype" w:cs="Calibri"/>
                <w:lang w:eastAsia="pt-BR"/>
              </w:rPr>
              <w:t xml:space="preserve"> e materiais apresentados, bem como a capacidade de executá-</w:t>
            </w:r>
            <w:proofErr w:type="spellStart"/>
            <w:r w:rsidRPr="00D22B53">
              <w:rPr>
                <w:rFonts w:ascii="Palatino Linotype" w:eastAsia="Times New Roman" w:hAnsi="Palatino Linotype" w:cs="Calibri"/>
                <w:lang w:eastAsia="pt-BR"/>
              </w:rPr>
              <w:t>los</w:t>
            </w:r>
            <w:proofErr w:type="spellEnd"/>
            <w:r w:rsidRPr="00D22B53">
              <w:rPr>
                <w:rFonts w:ascii="Palatino Linotype" w:eastAsia="Times New Roman" w:hAnsi="Palatino Linotype" w:cs="Calibri"/>
                <w:lang w:eastAsia="pt-BR"/>
              </w:rPr>
              <w:t>.</w:t>
            </w:r>
          </w:p>
        </w:tc>
        <w:tc>
          <w:tcPr>
            <w:tcW w:w="14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10</w:t>
            </w:r>
          </w:p>
        </w:tc>
      </w:tr>
      <w:tr w:rsidR="00D22B53" w:rsidRPr="00D22B53">
        <w:tc>
          <w:tcPr>
            <w:tcW w:w="176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lastRenderedPageBreak/>
              <w:t>F</w:t>
            </w:r>
          </w:p>
        </w:tc>
        <w:tc>
          <w:tcPr>
            <w:tcW w:w="7011"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Compatibilidade da ficha </w:t>
            </w:r>
            <w:proofErr w:type="spellStart"/>
            <w:r w:rsidRPr="00D22B53">
              <w:rPr>
                <w:rFonts w:ascii="Palatino Linotype" w:eastAsia="Times New Roman" w:hAnsi="Palatino Linotype" w:cs="Calibri"/>
                <w:b/>
                <w:bCs/>
                <w:lang w:eastAsia="pt-BR"/>
              </w:rPr>
              <w:t>técnica</w:t>
            </w:r>
            <w:proofErr w:type="spellEnd"/>
            <w:r w:rsidRPr="00D22B53">
              <w:rPr>
                <w:rFonts w:ascii="Palatino Linotype" w:eastAsia="Times New Roman" w:hAnsi="Palatino Linotype" w:cs="Calibri"/>
                <w:b/>
                <w:bCs/>
                <w:lang w:eastAsia="pt-BR"/>
              </w:rPr>
              <w:t xml:space="preserve"> com as atividades desenvolvidas - </w:t>
            </w:r>
            <w:r w:rsidRPr="00D22B53">
              <w:rPr>
                <w:rFonts w:ascii="Palatino Linotype" w:eastAsia="Times New Roman" w:hAnsi="Palatino Linotype" w:cs="Calibri"/>
                <w:lang w:eastAsia="pt-BR"/>
              </w:rPr>
              <w:t xml:space="preserve">A </w:t>
            </w:r>
            <w:proofErr w:type="spellStart"/>
            <w:proofErr w:type="gramStart"/>
            <w:r w:rsidRPr="00D22B53">
              <w:rPr>
                <w:rFonts w:ascii="Palatino Linotype" w:eastAsia="Times New Roman" w:hAnsi="Palatino Linotype" w:cs="Calibri"/>
                <w:lang w:eastAsia="pt-BR"/>
              </w:rPr>
              <w:t>ana</w:t>
            </w:r>
            <w:proofErr w:type="gramEnd"/>
            <w:r w:rsidRPr="00D22B53">
              <w:rPr>
                <w:rFonts w:ascii="Palatino Linotype" w:eastAsia="Times New Roman" w:hAnsi="Palatino Linotype" w:cs="Calibri"/>
                <w:lang w:eastAsia="pt-BR"/>
              </w:rPr>
              <w:t>́lise</w:t>
            </w:r>
            <w:proofErr w:type="spellEnd"/>
            <w:r w:rsidRPr="00D22B53">
              <w:rPr>
                <w:rFonts w:ascii="Palatino Linotype" w:eastAsia="Times New Roman" w:hAnsi="Palatino Linotype" w:cs="Calibri"/>
                <w:lang w:eastAsia="pt-BR"/>
              </w:rPr>
              <w:t xml:space="preserve"> deverá considerar a carreira dos profissionais que </w:t>
            </w:r>
            <w:proofErr w:type="spellStart"/>
            <w:r w:rsidRPr="00D22B53">
              <w:rPr>
                <w:rFonts w:ascii="Palatino Linotype" w:eastAsia="Times New Roman" w:hAnsi="Palatino Linotype" w:cs="Calibri"/>
                <w:lang w:eastAsia="pt-BR"/>
              </w:rPr>
              <w:t>compõem</w:t>
            </w:r>
            <w:proofErr w:type="spellEnd"/>
            <w:r w:rsidRPr="00D22B53">
              <w:rPr>
                <w:rFonts w:ascii="Palatino Linotype" w:eastAsia="Times New Roman" w:hAnsi="Palatino Linotype" w:cs="Calibri"/>
                <w:lang w:eastAsia="pt-BR"/>
              </w:rPr>
              <w:t xml:space="preserve"> o corpo </w:t>
            </w:r>
            <w:proofErr w:type="spellStart"/>
            <w:r w:rsidRPr="00D22B53">
              <w:rPr>
                <w:rFonts w:ascii="Palatino Linotype" w:eastAsia="Times New Roman" w:hAnsi="Palatino Linotype" w:cs="Calibri"/>
                <w:lang w:eastAsia="pt-BR"/>
              </w:rPr>
              <w:t>técnico</w:t>
            </w:r>
            <w:proofErr w:type="spellEnd"/>
            <w:r w:rsidRPr="00D22B53">
              <w:rPr>
                <w:rFonts w:ascii="Palatino Linotype" w:eastAsia="Times New Roman" w:hAnsi="Palatino Linotype" w:cs="Calibri"/>
                <w:lang w:eastAsia="pt-BR"/>
              </w:rPr>
              <w:t xml:space="preserve"> e artístico, verificando a </w:t>
            </w:r>
            <w:proofErr w:type="spellStart"/>
            <w:r w:rsidRPr="00D22B53">
              <w:rPr>
                <w:rFonts w:ascii="Palatino Linotype" w:eastAsia="Times New Roman" w:hAnsi="Palatino Linotype" w:cs="Calibri"/>
                <w:lang w:eastAsia="pt-BR"/>
              </w:rPr>
              <w:t>coere</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ncia</w:t>
            </w:r>
            <w:proofErr w:type="spellEnd"/>
            <w:r w:rsidRPr="00D22B53">
              <w:rPr>
                <w:rFonts w:ascii="Palatino Linotype" w:eastAsia="Times New Roman" w:hAnsi="Palatino Linotype" w:cs="Calibri"/>
                <w:lang w:eastAsia="pt-BR"/>
              </w:rPr>
              <w:t xml:space="preserve"> ou </w:t>
            </w:r>
            <w:proofErr w:type="spellStart"/>
            <w:r w:rsidRPr="00D22B53">
              <w:rPr>
                <w:rFonts w:ascii="Palatino Linotype" w:eastAsia="Times New Roman" w:hAnsi="Palatino Linotype" w:cs="Calibri"/>
                <w:lang w:eastAsia="pt-BR"/>
              </w:rPr>
              <w:t>não</w:t>
            </w:r>
            <w:proofErr w:type="spellEnd"/>
            <w:r w:rsidRPr="00D22B53">
              <w:rPr>
                <w:rFonts w:ascii="Palatino Linotype" w:eastAsia="Times New Roman" w:hAnsi="Palatino Linotype" w:cs="Calibri"/>
                <w:lang w:eastAsia="pt-BR"/>
              </w:rPr>
              <w:t xml:space="preserve"> em </w:t>
            </w:r>
            <w:proofErr w:type="spellStart"/>
            <w:r w:rsidRPr="00D22B53">
              <w:rPr>
                <w:rFonts w:ascii="Palatino Linotype" w:eastAsia="Times New Roman" w:hAnsi="Palatino Linotype" w:cs="Calibri"/>
                <w:lang w:eastAsia="pt-BR"/>
              </w:rPr>
              <w:t>relac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às</w:t>
            </w:r>
            <w:proofErr w:type="spell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atribuic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ões</w:t>
            </w:r>
            <w:proofErr w:type="spellEnd"/>
            <w:r w:rsidRPr="00D22B53">
              <w:rPr>
                <w:rFonts w:ascii="Palatino Linotype" w:eastAsia="Times New Roman" w:hAnsi="Palatino Linotype" w:cs="Calibri"/>
                <w:lang w:eastAsia="pt-BR"/>
              </w:rPr>
              <w:t xml:space="preserve"> que </w:t>
            </w:r>
            <w:proofErr w:type="spellStart"/>
            <w:r w:rsidRPr="00D22B53">
              <w:rPr>
                <w:rFonts w:ascii="Palatino Linotype" w:eastAsia="Times New Roman" w:hAnsi="Palatino Linotype" w:cs="Calibri"/>
                <w:lang w:eastAsia="pt-BR"/>
              </w:rPr>
              <w:t>serão</w:t>
            </w:r>
            <w:proofErr w:type="spellEnd"/>
            <w:r w:rsidRPr="00D22B53">
              <w:rPr>
                <w:rFonts w:ascii="Palatino Linotype" w:eastAsia="Times New Roman" w:hAnsi="Palatino Linotype" w:cs="Calibri"/>
                <w:lang w:eastAsia="pt-BR"/>
              </w:rPr>
              <w:t xml:space="preserve"> executadas por eles no projeto (para esta </w:t>
            </w:r>
            <w:proofErr w:type="spellStart"/>
            <w:r w:rsidRPr="00D22B53">
              <w:rPr>
                <w:rFonts w:ascii="Palatino Linotype" w:eastAsia="Times New Roman" w:hAnsi="Palatino Linotype" w:cs="Calibri"/>
                <w:lang w:eastAsia="pt-BR"/>
              </w:rPr>
              <w:t>avaliac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serão</w:t>
            </w:r>
            <w:proofErr w:type="spellEnd"/>
            <w:r w:rsidRPr="00D22B53">
              <w:rPr>
                <w:rFonts w:ascii="Palatino Linotype" w:eastAsia="Times New Roman" w:hAnsi="Palatino Linotype" w:cs="Calibri"/>
                <w:lang w:eastAsia="pt-BR"/>
              </w:rPr>
              <w:t xml:space="preserve"> considerados os </w:t>
            </w:r>
            <w:proofErr w:type="spellStart"/>
            <w:r w:rsidRPr="00D22B53">
              <w:rPr>
                <w:rFonts w:ascii="Palatino Linotype" w:eastAsia="Times New Roman" w:hAnsi="Palatino Linotype" w:cs="Calibri"/>
                <w:lang w:eastAsia="pt-BR"/>
              </w:rPr>
              <w:t>currículos</w:t>
            </w:r>
            <w:proofErr w:type="spellEnd"/>
            <w:r w:rsidRPr="00D22B53">
              <w:rPr>
                <w:rFonts w:ascii="Palatino Linotype" w:eastAsia="Times New Roman" w:hAnsi="Palatino Linotype" w:cs="Calibri"/>
                <w:lang w:eastAsia="pt-BR"/>
              </w:rPr>
              <w:t xml:space="preserve"> dos membros da ficha </w:t>
            </w:r>
            <w:proofErr w:type="spellStart"/>
            <w:r w:rsidRPr="00D22B53">
              <w:rPr>
                <w:rFonts w:ascii="Palatino Linotype" w:eastAsia="Times New Roman" w:hAnsi="Palatino Linotype" w:cs="Calibri"/>
                <w:lang w:eastAsia="pt-BR"/>
              </w:rPr>
              <w:t>técnica</w:t>
            </w:r>
            <w:proofErr w:type="spellEnd"/>
            <w:r w:rsidRPr="00D22B53">
              <w:rPr>
                <w:rFonts w:ascii="Palatino Linotype" w:eastAsia="Times New Roman" w:hAnsi="Palatino Linotype" w:cs="Calibri"/>
                <w:lang w:eastAsia="pt-BR"/>
              </w:rPr>
              <w:t>).</w:t>
            </w:r>
          </w:p>
        </w:tc>
        <w:tc>
          <w:tcPr>
            <w:tcW w:w="14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10</w:t>
            </w:r>
          </w:p>
        </w:tc>
      </w:tr>
      <w:tr w:rsidR="00D22B53" w:rsidRPr="00D22B53">
        <w:tc>
          <w:tcPr>
            <w:tcW w:w="176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G</w:t>
            </w:r>
          </w:p>
        </w:tc>
        <w:tc>
          <w:tcPr>
            <w:tcW w:w="7011"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proofErr w:type="spellStart"/>
            <w:r w:rsidRPr="00D22B53">
              <w:rPr>
                <w:rFonts w:ascii="Palatino Linotype" w:eastAsia="Times New Roman" w:hAnsi="Palatino Linotype" w:cs="Calibri"/>
                <w:b/>
                <w:bCs/>
                <w:lang w:eastAsia="pt-BR"/>
              </w:rPr>
              <w:t>Trajetória</w:t>
            </w:r>
            <w:proofErr w:type="spellEnd"/>
            <w:r w:rsidRPr="00D22B53">
              <w:rPr>
                <w:rFonts w:ascii="Palatino Linotype" w:eastAsia="Times New Roman" w:hAnsi="Palatino Linotype" w:cs="Calibri"/>
                <w:b/>
                <w:bCs/>
                <w:lang w:eastAsia="pt-BR"/>
              </w:rPr>
              <w:t xml:space="preserve"> artística e cultural do proponente - </w:t>
            </w:r>
            <w:proofErr w:type="spellStart"/>
            <w:r w:rsidRPr="00D22B53">
              <w:rPr>
                <w:rFonts w:ascii="Palatino Linotype" w:eastAsia="Times New Roman" w:hAnsi="Palatino Linotype" w:cs="Calibri"/>
                <w:lang w:eastAsia="pt-BR"/>
              </w:rPr>
              <w:t>Sera</w:t>
            </w:r>
            <w:proofErr w:type="spellEnd"/>
            <w:r w:rsidRPr="00D22B53">
              <w:rPr>
                <w:rFonts w:ascii="Palatino Linotype" w:eastAsia="Times New Roman" w:hAnsi="Palatino Linotype" w:cs="Calibri"/>
                <w:lang w:eastAsia="pt-BR"/>
              </w:rPr>
              <w:t xml:space="preserve">́ considerado para fins de </w:t>
            </w:r>
            <w:proofErr w:type="spellStart"/>
            <w:proofErr w:type="gramStart"/>
            <w:r w:rsidRPr="00D22B53">
              <w:rPr>
                <w:rFonts w:ascii="Palatino Linotype" w:eastAsia="Times New Roman" w:hAnsi="Palatino Linotype" w:cs="Calibri"/>
                <w:lang w:eastAsia="pt-BR"/>
              </w:rPr>
              <w:t>ana</w:t>
            </w:r>
            <w:proofErr w:type="gramEnd"/>
            <w:r w:rsidRPr="00D22B53">
              <w:rPr>
                <w:rFonts w:ascii="Palatino Linotype" w:eastAsia="Times New Roman" w:hAnsi="Palatino Linotype" w:cs="Calibri"/>
                <w:lang w:eastAsia="pt-BR"/>
              </w:rPr>
              <w:t>́lise</w:t>
            </w:r>
            <w:proofErr w:type="spellEnd"/>
            <w:r w:rsidRPr="00D22B53">
              <w:rPr>
                <w:rFonts w:ascii="Palatino Linotype" w:eastAsia="Times New Roman" w:hAnsi="Palatino Linotype" w:cs="Calibri"/>
                <w:lang w:eastAsia="pt-BR"/>
              </w:rPr>
              <w:t xml:space="preserve"> a carreira do proponente, com base no </w:t>
            </w:r>
            <w:proofErr w:type="spellStart"/>
            <w:r w:rsidRPr="00D22B53">
              <w:rPr>
                <w:rFonts w:ascii="Palatino Linotype" w:eastAsia="Times New Roman" w:hAnsi="Palatino Linotype" w:cs="Calibri"/>
                <w:lang w:eastAsia="pt-BR"/>
              </w:rPr>
              <w:t>currículo</w:t>
            </w:r>
            <w:proofErr w:type="spellEnd"/>
            <w:r w:rsidRPr="00D22B53">
              <w:rPr>
                <w:rFonts w:ascii="Palatino Linotype" w:eastAsia="Times New Roman" w:hAnsi="Palatino Linotype" w:cs="Calibri"/>
                <w:lang w:eastAsia="pt-BR"/>
              </w:rPr>
              <w:t xml:space="preserve"> e </w:t>
            </w:r>
            <w:proofErr w:type="spellStart"/>
            <w:r w:rsidRPr="00D22B53">
              <w:rPr>
                <w:rFonts w:ascii="Palatino Linotype" w:eastAsia="Times New Roman" w:hAnsi="Palatino Linotype" w:cs="Calibri"/>
                <w:lang w:eastAsia="pt-BR"/>
              </w:rPr>
              <w:t>comprovac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ões</w:t>
            </w:r>
            <w:proofErr w:type="spellEnd"/>
            <w:r w:rsidRPr="00D22B53">
              <w:rPr>
                <w:rFonts w:ascii="Palatino Linotype" w:eastAsia="Times New Roman" w:hAnsi="Palatino Linotype" w:cs="Calibri"/>
                <w:lang w:eastAsia="pt-BR"/>
              </w:rPr>
              <w:t xml:space="preserve"> enviadas juntamente com a proposta.</w:t>
            </w:r>
          </w:p>
        </w:tc>
        <w:tc>
          <w:tcPr>
            <w:tcW w:w="14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10</w:t>
            </w:r>
          </w:p>
        </w:tc>
      </w:tr>
      <w:tr w:rsidR="00D22B53" w:rsidRPr="00D22B53">
        <w:tc>
          <w:tcPr>
            <w:tcW w:w="176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H</w:t>
            </w:r>
          </w:p>
        </w:tc>
        <w:tc>
          <w:tcPr>
            <w:tcW w:w="7011"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Contrapartida - </w:t>
            </w:r>
            <w:r w:rsidRPr="00D22B53">
              <w:rPr>
                <w:rFonts w:ascii="Palatino Linotype" w:eastAsia="Times New Roman" w:hAnsi="Palatino Linotype" w:cs="Calibri"/>
                <w:lang w:eastAsia="pt-BR"/>
              </w:rPr>
              <w:t>Será avaliado o interesse público da execução da contrapartida proposta pelo agente cultural.</w:t>
            </w:r>
          </w:p>
        </w:tc>
        <w:tc>
          <w:tcPr>
            <w:tcW w:w="14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10</w:t>
            </w:r>
          </w:p>
        </w:tc>
      </w:tr>
      <w:tr w:rsidR="009D3CC1" w:rsidRPr="00D22B53">
        <w:trPr>
          <w:trHeight w:val="582"/>
        </w:trPr>
        <w:tc>
          <w:tcPr>
            <w:tcW w:w="8779" w:type="dxa"/>
            <w:gridSpan w:val="2"/>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center"/>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PONTUAÇÃO TOTAL:</w:t>
            </w:r>
          </w:p>
        </w:tc>
        <w:tc>
          <w:tcPr>
            <w:tcW w:w="14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80</w:t>
            </w:r>
          </w:p>
        </w:tc>
      </w:tr>
    </w:tbl>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firstLine="588"/>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Além da pontuação acima, o proponente pode receber bônus de pontuação, ou seja, uma pontuação extra, conforme critérios abaixo especificados: </w:t>
      </w:r>
    </w:p>
    <w:p w:rsidR="009D3CC1" w:rsidRPr="00D22B53" w:rsidRDefault="009D3CC1" w:rsidP="00261E86">
      <w:pPr>
        <w:spacing w:after="0" w:line="240" w:lineRule="auto"/>
        <w:ind w:left="120" w:right="120" w:firstLine="588"/>
        <w:jc w:val="both"/>
        <w:rPr>
          <w:rFonts w:ascii="Palatino Linotype" w:eastAsia="Times New Roman" w:hAnsi="Palatino Linotype" w:cs="Calibri"/>
          <w:lang w:eastAsia="pt-BR"/>
        </w:rPr>
      </w:pPr>
    </w:p>
    <w:p w:rsidR="009D3CC1" w:rsidRPr="00D22B53" w:rsidRDefault="009D3CC1" w:rsidP="00261E86">
      <w:pPr>
        <w:spacing w:after="0" w:line="240" w:lineRule="auto"/>
        <w:ind w:right="120"/>
        <w:jc w:val="both"/>
        <w:rPr>
          <w:rFonts w:ascii="Palatino Linotype" w:eastAsia="Times New Roman" w:hAnsi="Palatino Linotype" w:cs="Calibri"/>
          <w:lang w:eastAsia="pt-BR"/>
        </w:rPr>
      </w:pPr>
    </w:p>
    <w:tbl>
      <w:tblPr>
        <w:tblW w:w="9026" w:type="dxa"/>
        <w:jc w:val="center"/>
        <w:tblLayout w:type="fixed"/>
        <w:tblCellMar>
          <w:top w:w="100" w:type="dxa"/>
          <w:left w:w="100" w:type="dxa"/>
          <w:bottom w:w="100" w:type="dxa"/>
          <w:right w:w="100" w:type="dxa"/>
        </w:tblCellMar>
        <w:tblLook w:val="04A0" w:firstRow="1" w:lastRow="0" w:firstColumn="1" w:lastColumn="0" w:noHBand="0" w:noVBand="1"/>
      </w:tblPr>
      <w:tblGrid>
        <w:gridCol w:w="2251"/>
        <w:gridCol w:w="5106"/>
        <w:gridCol w:w="1669"/>
      </w:tblGrid>
      <w:tr w:rsidR="00D22B53" w:rsidRPr="00D22B53">
        <w:trPr>
          <w:trHeight w:val="420"/>
          <w:jc w:val="center"/>
        </w:trPr>
        <w:tc>
          <w:tcPr>
            <w:tcW w:w="9026" w:type="dxa"/>
            <w:gridSpan w:val="3"/>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PONTUAÇÃO BÔNUS PARA PROPONENTES PESSOAS FÍSICAS</w:t>
            </w:r>
          </w:p>
        </w:tc>
      </w:tr>
      <w:tr w:rsidR="00D22B53" w:rsidRPr="00D22B53">
        <w:trPr>
          <w:trHeight w:val="202"/>
          <w:jc w:val="center"/>
        </w:trPr>
        <w:tc>
          <w:tcPr>
            <w:tcW w:w="2251"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Identificação do Ponto Extra</w:t>
            </w:r>
          </w:p>
        </w:tc>
        <w:tc>
          <w:tcPr>
            <w:tcW w:w="5106"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Descrição do Ponto Extra</w:t>
            </w:r>
          </w:p>
        </w:tc>
        <w:tc>
          <w:tcPr>
            <w:tcW w:w="1669"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Pontuação Máxima</w:t>
            </w:r>
          </w:p>
        </w:tc>
      </w:tr>
      <w:tr w:rsidR="00D22B53" w:rsidRPr="00D22B53">
        <w:trPr>
          <w:trHeight w:val="25"/>
          <w:jc w:val="center"/>
        </w:trPr>
        <w:tc>
          <w:tcPr>
            <w:tcW w:w="2251"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I</w:t>
            </w:r>
          </w:p>
        </w:tc>
        <w:tc>
          <w:tcPr>
            <w:tcW w:w="5106"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Proponentes do gênero feminino</w:t>
            </w:r>
          </w:p>
        </w:tc>
        <w:tc>
          <w:tcPr>
            <w:tcW w:w="1669"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proofErr w:type="gramStart"/>
            <w:r w:rsidRPr="00D22B53">
              <w:rPr>
                <w:rFonts w:ascii="Palatino Linotype" w:eastAsia="Times New Roman" w:hAnsi="Palatino Linotype" w:cs="Arial"/>
                <w:lang w:eastAsia="pt-BR"/>
              </w:rPr>
              <w:t>5</w:t>
            </w:r>
            <w:proofErr w:type="gramEnd"/>
          </w:p>
        </w:tc>
      </w:tr>
      <w:tr w:rsidR="00D22B53" w:rsidRPr="00D22B53">
        <w:trPr>
          <w:trHeight w:val="25"/>
          <w:jc w:val="center"/>
        </w:trPr>
        <w:tc>
          <w:tcPr>
            <w:tcW w:w="2251"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J</w:t>
            </w:r>
          </w:p>
        </w:tc>
        <w:tc>
          <w:tcPr>
            <w:tcW w:w="5106"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Proponentes negros e indígenas</w:t>
            </w:r>
          </w:p>
        </w:tc>
        <w:tc>
          <w:tcPr>
            <w:tcW w:w="1669"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proofErr w:type="gramStart"/>
            <w:r w:rsidRPr="00D22B53">
              <w:rPr>
                <w:rFonts w:ascii="Palatino Linotype" w:eastAsia="Times New Roman" w:hAnsi="Palatino Linotype" w:cs="Arial"/>
                <w:lang w:eastAsia="pt-BR"/>
              </w:rPr>
              <w:t>5</w:t>
            </w:r>
            <w:proofErr w:type="gramEnd"/>
          </w:p>
        </w:tc>
      </w:tr>
      <w:tr w:rsidR="00D22B53" w:rsidRPr="00D22B53">
        <w:trPr>
          <w:jc w:val="center"/>
        </w:trPr>
        <w:tc>
          <w:tcPr>
            <w:tcW w:w="2251"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K</w:t>
            </w:r>
          </w:p>
        </w:tc>
        <w:tc>
          <w:tcPr>
            <w:tcW w:w="5106"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Proponentes com deficiência</w:t>
            </w:r>
          </w:p>
        </w:tc>
        <w:tc>
          <w:tcPr>
            <w:tcW w:w="1669"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proofErr w:type="gramStart"/>
            <w:r w:rsidRPr="00D22B53">
              <w:rPr>
                <w:rFonts w:ascii="Palatino Linotype" w:eastAsia="Times New Roman" w:hAnsi="Palatino Linotype" w:cs="Arial"/>
                <w:lang w:eastAsia="pt-BR"/>
              </w:rPr>
              <w:t>5</w:t>
            </w:r>
            <w:proofErr w:type="gramEnd"/>
          </w:p>
        </w:tc>
      </w:tr>
      <w:tr w:rsidR="009D3CC1" w:rsidRPr="00D22B53">
        <w:trPr>
          <w:trHeight w:val="420"/>
          <w:jc w:val="center"/>
        </w:trPr>
        <w:tc>
          <w:tcPr>
            <w:tcW w:w="7357" w:type="dxa"/>
            <w:gridSpan w:val="2"/>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 xml:space="preserve">PONTUAÇÃO </w:t>
            </w:r>
            <w:proofErr w:type="gramStart"/>
            <w:r w:rsidRPr="00D22B53">
              <w:rPr>
                <w:rFonts w:ascii="Palatino Linotype" w:eastAsia="Times New Roman" w:hAnsi="Palatino Linotype" w:cs="Arial"/>
                <w:b/>
                <w:bCs/>
                <w:lang w:eastAsia="pt-BR"/>
              </w:rPr>
              <w:t>EXTRA TOTAL</w:t>
            </w:r>
            <w:proofErr w:type="gramEnd"/>
          </w:p>
        </w:tc>
        <w:tc>
          <w:tcPr>
            <w:tcW w:w="1669"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15 PONTOS</w:t>
            </w:r>
          </w:p>
        </w:tc>
      </w:tr>
    </w:tbl>
    <w:p w:rsidR="009D3CC1" w:rsidRPr="00D22B53" w:rsidRDefault="009D3CC1" w:rsidP="00261E86">
      <w:pPr>
        <w:spacing w:after="0" w:line="240" w:lineRule="auto"/>
        <w:jc w:val="both"/>
        <w:rPr>
          <w:rFonts w:ascii="Palatino Linotype" w:eastAsia="Times New Roman" w:hAnsi="Palatino Linotype"/>
          <w:lang w:eastAsia="pt-BR"/>
        </w:rPr>
      </w:pPr>
    </w:p>
    <w:tbl>
      <w:tblPr>
        <w:tblW w:w="9026" w:type="dxa"/>
        <w:jc w:val="center"/>
        <w:tblLayout w:type="fixed"/>
        <w:tblCellMar>
          <w:top w:w="100" w:type="dxa"/>
          <w:left w:w="100" w:type="dxa"/>
          <w:bottom w:w="100" w:type="dxa"/>
          <w:right w:w="100" w:type="dxa"/>
        </w:tblCellMar>
        <w:tblLook w:val="04A0" w:firstRow="1" w:lastRow="0" w:firstColumn="1" w:lastColumn="0" w:noHBand="0" w:noVBand="1"/>
      </w:tblPr>
      <w:tblGrid>
        <w:gridCol w:w="1770"/>
        <w:gridCol w:w="5864"/>
        <w:gridCol w:w="1392"/>
      </w:tblGrid>
      <w:tr w:rsidR="00D22B53" w:rsidRPr="00D22B53">
        <w:trPr>
          <w:trHeight w:val="420"/>
          <w:jc w:val="center"/>
        </w:trPr>
        <w:tc>
          <w:tcPr>
            <w:tcW w:w="9026" w:type="dxa"/>
            <w:gridSpan w:val="3"/>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 xml:space="preserve">PONTUAÇÃO EXTRA PARA </w:t>
            </w:r>
            <w:proofErr w:type="gramStart"/>
            <w:r w:rsidRPr="00D22B53">
              <w:rPr>
                <w:rFonts w:ascii="Palatino Linotype" w:eastAsia="Times New Roman" w:hAnsi="Palatino Linotype" w:cs="Arial"/>
                <w:b/>
                <w:bCs/>
                <w:lang w:eastAsia="pt-BR"/>
              </w:rPr>
              <w:t>PROPONENTES PESSOAS JURÍDICAS E COLETIVOS</w:t>
            </w:r>
            <w:proofErr w:type="gramEnd"/>
            <w:r w:rsidRPr="00D22B53">
              <w:rPr>
                <w:rFonts w:ascii="Palatino Linotype" w:eastAsia="Times New Roman" w:hAnsi="Palatino Linotype" w:cs="Arial"/>
                <w:b/>
                <w:bCs/>
                <w:lang w:eastAsia="pt-BR"/>
              </w:rPr>
              <w:t xml:space="preserve"> OU GRUPOS CULTURAIS SEM CNPJ</w:t>
            </w:r>
          </w:p>
        </w:tc>
      </w:tr>
      <w:tr w:rsidR="00D22B53" w:rsidRPr="00D22B53">
        <w:trPr>
          <w:jc w:val="center"/>
        </w:trPr>
        <w:tc>
          <w:tcPr>
            <w:tcW w:w="1770"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Identificação do Ponto Extra</w:t>
            </w:r>
          </w:p>
        </w:tc>
        <w:tc>
          <w:tcPr>
            <w:tcW w:w="5864"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Descrição do Ponto Extra</w:t>
            </w:r>
          </w:p>
        </w:tc>
        <w:tc>
          <w:tcPr>
            <w:tcW w:w="1392"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Pontuação Máxima</w:t>
            </w:r>
          </w:p>
        </w:tc>
      </w:tr>
      <w:tr w:rsidR="00D22B53" w:rsidRPr="00D22B53">
        <w:trPr>
          <w:jc w:val="center"/>
        </w:trPr>
        <w:tc>
          <w:tcPr>
            <w:tcW w:w="1770"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lastRenderedPageBreak/>
              <w:t>M</w:t>
            </w:r>
          </w:p>
        </w:tc>
        <w:tc>
          <w:tcPr>
            <w:tcW w:w="5864"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Pessoas jurídicas ou coletivos/</w:t>
            </w:r>
            <w:proofErr w:type="gramStart"/>
            <w:r w:rsidRPr="00D22B53">
              <w:rPr>
                <w:rFonts w:ascii="Palatino Linotype" w:eastAsia="Times New Roman" w:hAnsi="Palatino Linotype" w:cs="Arial"/>
                <w:lang w:eastAsia="pt-BR"/>
              </w:rPr>
              <w:t>grupos compostos majoritariamente por pessoas negras ou indígenas</w:t>
            </w:r>
            <w:proofErr w:type="gramEnd"/>
          </w:p>
        </w:tc>
        <w:tc>
          <w:tcPr>
            <w:tcW w:w="1392" w:type="dxa"/>
            <w:tcBorders>
              <w:top w:val="single" w:sz="8" w:space="0" w:color="000000"/>
              <w:left w:val="single" w:sz="8" w:space="0" w:color="000000"/>
              <w:bottom w:val="single" w:sz="8" w:space="0" w:color="000000"/>
              <w:right w:val="single" w:sz="8" w:space="0" w:color="000000"/>
            </w:tcBorders>
          </w:tcPr>
          <w:p w:rsidR="009D3CC1" w:rsidRPr="00D22B53" w:rsidRDefault="009D3CC1" w:rsidP="00261E86">
            <w:pPr>
              <w:widowControl w:val="0"/>
              <w:spacing w:after="0" w:line="240" w:lineRule="auto"/>
              <w:jc w:val="both"/>
              <w:rPr>
                <w:rFonts w:ascii="Palatino Linotype" w:eastAsia="Times New Roman" w:hAnsi="Palatino Linotype"/>
                <w:lang w:eastAsia="pt-BR"/>
              </w:rPr>
            </w:pPr>
          </w:p>
          <w:p w:rsidR="009D3CC1" w:rsidRPr="00D22B53" w:rsidRDefault="00F13FC6" w:rsidP="00261E86">
            <w:pPr>
              <w:widowControl w:val="0"/>
              <w:spacing w:after="0" w:line="240" w:lineRule="auto"/>
              <w:jc w:val="both"/>
              <w:rPr>
                <w:rFonts w:ascii="Palatino Linotype" w:eastAsia="Times New Roman" w:hAnsi="Palatino Linotype"/>
                <w:lang w:eastAsia="pt-BR"/>
              </w:rPr>
            </w:pPr>
            <w:proofErr w:type="gramStart"/>
            <w:r w:rsidRPr="00D22B53">
              <w:rPr>
                <w:rFonts w:ascii="Palatino Linotype" w:eastAsia="Times New Roman" w:hAnsi="Palatino Linotype" w:cs="Arial"/>
                <w:lang w:eastAsia="pt-BR"/>
              </w:rPr>
              <w:t>5</w:t>
            </w:r>
            <w:proofErr w:type="gramEnd"/>
          </w:p>
        </w:tc>
      </w:tr>
      <w:tr w:rsidR="00D22B53" w:rsidRPr="00D22B53">
        <w:trPr>
          <w:jc w:val="center"/>
        </w:trPr>
        <w:tc>
          <w:tcPr>
            <w:tcW w:w="1770"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N</w:t>
            </w:r>
          </w:p>
        </w:tc>
        <w:tc>
          <w:tcPr>
            <w:tcW w:w="5864"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Pessoas jurídicas compostas majoritariamente por mulheres</w:t>
            </w:r>
          </w:p>
        </w:tc>
        <w:tc>
          <w:tcPr>
            <w:tcW w:w="1392" w:type="dxa"/>
            <w:tcBorders>
              <w:top w:val="single" w:sz="8" w:space="0" w:color="000000"/>
              <w:left w:val="single" w:sz="8" w:space="0" w:color="000000"/>
              <w:bottom w:val="single" w:sz="8" w:space="0" w:color="000000"/>
              <w:right w:val="single" w:sz="8" w:space="0" w:color="000000"/>
            </w:tcBorders>
          </w:tcPr>
          <w:p w:rsidR="009D3CC1" w:rsidRPr="00D22B53" w:rsidRDefault="009D3CC1" w:rsidP="00261E86">
            <w:pPr>
              <w:widowControl w:val="0"/>
              <w:spacing w:after="0" w:line="240" w:lineRule="auto"/>
              <w:jc w:val="both"/>
              <w:rPr>
                <w:rFonts w:ascii="Palatino Linotype" w:eastAsia="Times New Roman" w:hAnsi="Palatino Linotype"/>
                <w:lang w:eastAsia="pt-BR"/>
              </w:rPr>
            </w:pPr>
          </w:p>
          <w:p w:rsidR="009D3CC1" w:rsidRPr="00D22B53" w:rsidRDefault="00F13FC6" w:rsidP="00261E86">
            <w:pPr>
              <w:widowControl w:val="0"/>
              <w:spacing w:after="0" w:line="240" w:lineRule="auto"/>
              <w:jc w:val="both"/>
              <w:rPr>
                <w:rFonts w:ascii="Palatino Linotype" w:eastAsia="Times New Roman" w:hAnsi="Palatino Linotype"/>
                <w:lang w:eastAsia="pt-BR"/>
              </w:rPr>
            </w:pPr>
            <w:proofErr w:type="gramStart"/>
            <w:r w:rsidRPr="00D22B53">
              <w:rPr>
                <w:rFonts w:ascii="Palatino Linotype" w:eastAsia="Times New Roman" w:hAnsi="Palatino Linotype" w:cs="Arial"/>
                <w:lang w:eastAsia="pt-BR"/>
              </w:rPr>
              <w:t>5</w:t>
            </w:r>
            <w:proofErr w:type="gramEnd"/>
          </w:p>
        </w:tc>
      </w:tr>
      <w:tr w:rsidR="00D22B53" w:rsidRPr="00D22B53">
        <w:trPr>
          <w:jc w:val="center"/>
        </w:trPr>
        <w:tc>
          <w:tcPr>
            <w:tcW w:w="1770" w:type="dxa"/>
            <w:tcBorders>
              <w:top w:val="single" w:sz="8" w:space="0" w:color="000000"/>
              <w:left w:val="single" w:sz="8" w:space="0" w:color="000000"/>
              <w:bottom w:val="single" w:sz="8" w:space="0" w:color="000000"/>
              <w:right w:val="single" w:sz="8" w:space="0" w:color="000000"/>
            </w:tcBorders>
          </w:tcPr>
          <w:p w:rsidR="009D3CC1" w:rsidRPr="00D22B53" w:rsidRDefault="009D3CC1" w:rsidP="00261E86">
            <w:pPr>
              <w:widowControl w:val="0"/>
              <w:spacing w:after="0" w:line="240" w:lineRule="auto"/>
              <w:jc w:val="both"/>
              <w:rPr>
                <w:rFonts w:ascii="Palatino Linotype" w:eastAsia="Times New Roman" w:hAnsi="Palatino Linotype"/>
                <w:lang w:eastAsia="pt-BR"/>
              </w:rPr>
            </w:pPr>
          </w:p>
          <w:p w:rsidR="009D3CC1" w:rsidRPr="00D22B53" w:rsidRDefault="009D3CC1" w:rsidP="00261E86">
            <w:pPr>
              <w:widowControl w:val="0"/>
              <w:spacing w:after="0" w:line="240" w:lineRule="auto"/>
              <w:jc w:val="both"/>
              <w:rPr>
                <w:rFonts w:ascii="Palatino Linotype" w:eastAsia="Times New Roman" w:hAnsi="Palatino Linotype"/>
                <w:lang w:eastAsia="pt-BR"/>
              </w:rPr>
            </w:pPr>
          </w:p>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P</w:t>
            </w:r>
          </w:p>
        </w:tc>
        <w:tc>
          <w:tcPr>
            <w:tcW w:w="5864"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 xml:space="preserve">Pessoas jurídicas ou coletivos/grupos com notória atuação em temáticas relacionadas </w:t>
            </w:r>
            <w:proofErr w:type="gramStart"/>
            <w:r w:rsidRPr="00D22B53">
              <w:rPr>
                <w:rFonts w:ascii="Palatino Linotype" w:eastAsia="Times New Roman" w:hAnsi="Palatino Linotype" w:cs="Arial"/>
                <w:lang w:eastAsia="pt-BR"/>
              </w:rPr>
              <w:t>a</w:t>
            </w:r>
            <w:proofErr w:type="gramEnd"/>
            <w:r w:rsidRPr="00D22B53">
              <w:rPr>
                <w:rFonts w:ascii="Palatino Linotype" w:eastAsia="Times New Roman" w:hAnsi="Palatino Linotype" w:cs="Arial"/>
                <w:lang w:eastAsia="pt-BR"/>
              </w:rPr>
              <w:t>: pessoas negras, indígenas, pessoas com deficiência, mulheres, LGBTQIAP+, idosos, crianças, e demais grupos em situação de vulnerabilidade econômica e/ou social</w:t>
            </w:r>
          </w:p>
        </w:tc>
        <w:tc>
          <w:tcPr>
            <w:tcW w:w="1392"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br/>
            </w:r>
            <w:r w:rsidRPr="00D22B53">
              <w:rPr>
                <w:rFonts w:ascii="Palatino Linotype" w:eastAsia="Times New Roman" w:hAnsi="Palatino Linotype"/>
                <w:lang w:eastAsia="pt-BR"/>
              </w:rPr>
              <w:br/>
            </w:r>
          </w:p>
          <w:p w:rsidR="009D3CC1" w:rsidRPr="00D22B53" w:rsidRDefault="00F13FC6" w:rsidP="00261E86">
            <w:pPr>
              <w:widowControl w:val="0"/>
              <w:spacing w:after="0" w:line="240" w:lineRule="auto"/>
              <w:jc w:val="both"/>
              <w:rPr>
                <w:rFonts w:ascii="Palatino Linotype" w:eastAsia="Times New Roman" w:hAnsi="Palatino Linotype"/>
                <w:lang w:eastAsia="pt-BR"/>
              </w:rPr>
            </w:pPr>
            <w:proofErr w:type="gramStart"/>
            <w:r w:rsidRPr="00D22B53">
              <w:rPr>
                <w:rFonts w:ascii="Palatino Linotype" w:eastAsia="Times New Roman" w:hAnsi="Palatino Linotype" w:cs="Arial"/>
                <w:lang w:eastAsia="pt-BR"/>
              </w:rPr>
              <w:t>5</w:t>
            </w:r>
            <w:proofErr w:type="gramEnd"/>
          </w:p>
        </w:tc>
      </w:tr>
      <w:tr w:rsidR="009D3CC1" w:rsidRPr="00D22B53">
        <w:trPr>
          <w:trHeight w:val="420"/>
          <w:jc w:val="center"/>
        </w:trPr>
        <w:tc>
          <w:tcPr>
            <w:tcW w:w="7634" w:type="dxa"/>
            <w:gridSpan w:val="2"/>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b/>
                <w:bCs/>
                <w:lang w:eastAsia="pt-BR"/>
              </w:rPr>
              <w:t xml:space="preserve">PONTUAÇÃO </w:t>
            </w:r>
            <w:proofErr w:type="gramStart"/>
            <w:r w:rsidRPr="00D22B53">
              <w:rPr>
                <w:rFonts w:ascii="Palatino Linotype" w:eastAsia="Times New Roman" w:hAnsi="Palatino Linotype" w:cs="Arial"/>
                <w:b/>
                <w:bCs/>
                <w:lang w:eastAsia="pt-BR"/>
              </w:rPr>
              <w:t>EXTRA TOTAL</w:t>
            </w:r>
            <w:proofErr w:type="gramEnd"/>
          </w:p>
        </w:tc>
        <w:tc>
          <w:tcPr>
            <w:tcW w:w="1392" w:type="dxa"/>
            <w:tcBorders>
              <w:top w:val="single" w:sz="8" w:space="0" w:color="000000"/>
              <w:left w:val="single" w:sz="8" w:space="0" w:color="000000"/>
              <w:bottom w:val="single" w:sz="8" w:space="0" w:color="000000"/>
              <w:right w:val="single" w:sz="8" w:space="0" w:color="000000"/>
            </w:tcBorders>
          </w:tcPr>
          <w:p w:rsidR="009D3CC1" w:rsidRPr="00D22B53" w:rsidRDefault="00F13FC6" w:rsidP="00261E86">
            <w:pPr>
              <w:widowControl w:val="0"/>
              <w:spacing w:after="0" w:line="240" w:lineRule="auto"/>
              <w:jc w:val="both"/>
              <w:rPr>
                <w:rFonts w:ascii="Palatino Linotype" w:eastAsia="Times New Roman" w:hAnsi="Palatino Linotype"/>
                <w:lang w:eastAsia="pt-BR"/>
              </w:rPr>
            </w:pPr>
            <w:r w:rsidRPr="00D22B53">
              <w:rPr>
                <w:rFonts w:ascii="Palatino Linotype" w:eastAsia="Times New Roman" w:hAnsi="Palatino Linotype" w:cs="Arial"/>
                <w:lang w:eastAsia="pt-BR"/>
              </w:rPr>
              <w:t>15 PONTOS</w:t>
            </w:r>
          </w:p>
        </w:tc>
      </w:tr>
    </w:tbl>
    <w:p w:rsidR="009D3CC1" w:rsidRPr="00D22B53" w:rsidRDefault="009D3CC1" w:rsidP="00261E86">
      <w:pPr>
        <w:spacing w:after="0" w:line="240" w:lineRule="auto"/>
        <w:ind w:right="120"/>
        <w:jc w:val="both"/>
        <w:rPr>
          <w:rFonts w:ascii="Palatino Linotype" w:eastAsia="Times New Roman" w:hAnsi="Palatino Linotype" w:cs="Calibri"/>
          <w:lang w:eastAsia="pt-BR"/>
        </w:rPr>
      </w:pPr>
    </w:p>
    <w:p w:rsidR="009D3CC1" w:rsidRPr="00D22B53" w:rsidRDefault="009D3CC1" w:rsidP="00261E86">
      <w:pPr>
        <w:spacing w:after="0" w:line="240" w:lineRule="auto"/>
        <w:ind w:right="120"/>
        <w:jc w:val="both"/>
        <w:rPr>
          <w:rFonts w:ascii="Palatino Linotype" w:eastAsia="Times New Roman" w:hAnsi="Palatino Linotype" w:cs="Calibri"/>
          <w:lang w:eastAsia="pt-BR"/>
        </w:rPr>
      </w:pPr>
    </w:p>
    <w:p w:rsidR="009D3CC1" w:rsidRPr="00D22B53" w:rsidRDefault="00F13FC6" w:rsidP="00261E86">
      <w:pPr>
        <w:numPr>
          <w:ilvl w:val="0"/>
          <w:numId w:val="4"/>
        </w:numPr>
        <w:spacing w:after="0" w:line="240" w:lineRule="auto"/>
        <w:ind w:left="840"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A pontuação final de cada candidatura será por média das notas atribuídas </w:t>
      </w:r>
    </w:p>
    <w:p w:rsidR="009D3CC1" w:rsidRPr="00D22B53" w:rsidRDefault="00F13FC6" w:rsidP="00261E86">
      <w:pPr>
        <w:numPr>
          <w:ilvl w:val="0"/>
          <w:numId w:val="4"/>
        </w:numPr>
        <w:spacing w:after="0" w:line="240" w:lineRule="auto"/>
        <w:ind w:left="840"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Os critérios gerais são eliminatórios, de modo que, o agente cultural que receber pontuação </w:t>
      </w:r>
      <w:proofErr w:type="gramStart"/>
      <w:r w:rsidRPr="00D22B53">
        <w:rPr>
          <w:rFonts w:ascii="Palatino Linotype" w:eastAsia="Times New Roman" w:hAnsi="Palatino Linotype" w:cs="Calibri"/>
          <w:lang w:eastAsia="pt-BR"/>
        </w:rPr>
        <w:t>0</w:t>
      </w:r>
      <w:proofErr w:type="gramEnd"/>
      <w:r w:rsidRPr="00D22B53">
        <w:rPr>
          <w:rFonts w:ascii="Palatino Linotype" w:eastAsia="Times New Roman" w:hAnsi="Palatino Linotype" w:cs="Calibri"/>
          <w:lang w:eastAsia="pt-BR"/>
        </w:rPr>
        <w:t xml:space="preserve"> em algum dos critérios será desclassificado do Edital.</w:t>
      </w:r>
    </w:p>
    <w:p w:rsidR="009D3CC1" w:rsidRPr="00D22B53" w:rsidRDefault="00F13FC6" w:rsidP="00261E86">
      <w:pPr>
        <w:numPr>
          <w:ilvl w:val="0"/>
          <w:numId w:val="4"/>
        </w:numPr>
        <w:spacing w:after="0" w:line="240" w:lineRule="auto"/>
        <w:ind w:left="840"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Os bônus de pontuação são cumulativos e não constituem critérios obrigatórios, de modo que a pontuação </w:t>
      </w:r>
      <w:proofErr w:type="gramStart"/>
      <w:r w:rsidRPr="00D22B53">
        <w:rPr>
          <w:rFonts w:ascii="Palatino Linotype" w:eastAsia="Times New Roman" w:hAnsi="Palatino Linotype" w:cs="Calibri"/>
          <w:lang w:eastAsia="pt-BR"/>
        </w:rPr>
        <w:t>0</w:t>
      </w:r>
      <w:proofErr w:type="gramEnd"/>
      <w:r w:rsidRPr="00D22B53">
        <w:rPr>
          <w:rFonts w:ascii="Palatino Linotype" w:eastAsia="Times New Roman" w:hAnsi="Palatino Linotype" w:cs="Calibri"/>
          <w:lang w:eastAsia="pt-BR"/>
        </w:rPr>
        <w:t xml:space="preserve"> em algum dos pontos bônus não desclassifica o proponente.</w:t>
      </w:r>
    </w:p>
    <w:p w:rsidR="009D3CC1" w:rsidRPr="00D22B53" w:rsidRDefault="00F13FC6" w:rsidP="00261E86">
      <w:pPr>
        <w:numPr>
          <w:ilvl w:val="0"/>
          <w:numId w:val="4"/>
        </w:numPr>
        <w:spacing w:after="0" w:line="240" w:lineRule="auto"/>
        <w:ind w:left="840"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Em caso de empate, </w:t>
      </w:r>
      <w:proofErr w:type="spellStart"/>
      <w:r w:rsidRPr="00D22B53">
        <w:rPr>
          <w:rFonts w:ascii="Palatino Linotype" w:eastAsia="Times New Roman" w:hAnsi="Palatino Linotype" w:cs="Calibri"/>
          <w:lang w:eastAsia="pt-BR"/>
        </w:rPr>
        <w:t>serão</w:t>
      </w:r>
      <w:proofErr w:type="spellEnd"/>
      <w:r w:rsidRPr="00D22B53">
        <w:rPr>
          <w:rFonts w:ascii="Palatino Linotype" w:eastAsia="Times New Roman" w:hAnsi="Palatino Linotype" w:cs="Calibri"/>
          <w:lang w:eastAsia="pt-BR"/>
        </w:rPr>
        <w:t xml:space="preserve"> utilizados para fins de </w:t>
      </w:r>
      <w:proofErr w:type="spellStart"/>
      <w:r w:rsidRPr="00D22B53">
        <w:rPr>
          <w:rFonts w:ascii="Palatino Linotype" w:eastAsia="Times New Roman" w:hAnsi="Palatino Linotype" w:cs="Calibri"/>
          <w:lang w:eastAsia="pt-BR"/>
        </w:rPr>
        <w:t>classificac</w:t>
      </w:r>
      <w:r w:rsidRPr="00D22B53">
        <w:rPr>
          <w:rFonts w:ascii="Times New Roman" w:eastAsia="Times New Roman" w:hAnsi="Times New Roman"/>
          <w:lang w:eastAsia="pt-BR"/>
        </w:rPr>
        <w:t>̧</w:t>
      </w:r>
      <w:r w:rsidRPr="00D22B53">
        <w:rPr>
          <w:rFonts w:ascii="Palatino Linotype" w:eastAsia="Times New Roman" w:hAnsi="Palatino Linotype" w:cs="Calibri"/>
          <w:lang w:eastAsia="pt-BR"/>
        </w:rPr>
        <w:t>ão</w:t>
      </w:r>
      <w:proofErr w:type="spellEnd"/>
      <w:r w:rsidRPr="00D22B53">
        <w:rPr>
          <w:rFonts w:ascii="Palatino Linotype" w:eastAsia="Times New Roman" w:hAnsi="Palatino Linotype" w:cs="Calibri"/>
          <w:lang w:eastAsia="pt-BR"/>
        </w:rPr>
        <w:t xml:space="preserve"> dos projetos a maior nota nos critérios de acordo com a ordem abaixo definida: A, B, C, D, E, F, </w:t>
      </w:r>
      <w:proofErr w:type="gramStart"/>
      <w:r w:rsidRPr="00D22B53">
        <w:rPr>
          <w:rFonts w:ascii="Palatino Linotype" w:eastAsia="Times New Roman" w:hAnsi="Palatino Linotype" w:cs="Calibri"/>
          <w:lang w:eastAsia="pt-BR"/>
        </w:rPr>
        <w:t>G,</w:t>
      </w:r>
      <w:proofErr w:type="gramEnd"/>
      <w:r w:rsidRPr="00D22B53">
        <w:rPr>
          <w:rFonts w:ascii="Palatino Linotype" w:eastAsia="Times New Roman" w:hAnsi="Palatino Linotype" w:cs="Calibri"/>
          <w:lang w:eastAsia="pt-BR"/>
        </w:rPr>
        <w:t>H respectivamente.</w:t>
      </w:r>
    </w:p>
    <w:p w:rsidR="009D3CC1" w:rsidRPr="00D22B53" w:rsidRDefault="00F13FC6" w:rsidP="00261E86">
      <w:pPr>
        <w:numPr>
          <w:ilvl w:val="0"/>
          <w:numId w:val="4"/>
        </w:numPr>
        <w:spacing w:after="0" w:line="240" w:lineRule="auto"/>
        <w:ind w:left="840"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Caso nenhum dos </w:t>
      </w:r>
      <w:proofErr w:type="spellStart"/>
      <w:r w:rsidRPr="00D22B53">
        <w:rPr>
          <w:rFonts w:ascii="Palatino Linotype" w:eastAsia="Times New Roman" w:hAnsi="Palatino Linotype" w:cs="Calibri"/>
          <w:lang w:eastAsia="pt-BR"/>
        </w:rPr>
        <w:t>critérios</w:t>
      </w:r>
      <w:proofErr w:type="spellEnd"/>
      <w:r w:rsidRPr="00D22B53">
        <w:rPr>
          <w:rFonts w:ascii="Palatino Linotype" w:eastAsia="Times New Roman" w:hAnsi="Palatino Linotype" w:cs="Calibri"/>
          <w:lang w:eastAsia="pt-BR"/>
        </w:rPr>
        <w:t xml:space="preserve"> acima elencados seja capaz de promover o desempate </w:t>
      </w:r>
      <w:proofErr w:type="spellStart"/>
      <w:r w:rsidRPr="00D22B53">
        <w:rPr>
          <w:rFonts w:ascii="Palatino Linotype" w:eastAsia="Times New Roman" w:hAnsi="Palatino Linotype" w:cs="Calibri"/>
          <w:lang w:eastAsia="pt-BR"/>
        </w:rPr>
        <w:t>serão</w:t>
      </w:r>
      <w:proofErr w:type="spellEnd"/>
      <w:r w:rsidRPr="00D22B53">
        <w:rPr>
          <w:rFonts w:ascii="Palatino Linotype" w:eastAsia="Times New Roman" w:hAnsi="Palatino Linotype" w:cs="Calibri"/>
          <w:lang w:eastAsia="pt-BR"/>
        </w:rPr>
        <w:t xml:space="preserve"> adotados </w:t>
      </w:r>
      <w:proofErr w:type="spellStart"/>
      <w:r w:rsidRPr="00D22B53">
        <w:rPr>
          <w:rFonts w:ascii="Palatino Linotype" w:eastAsia="Times New Roman" w:hAnsi="Palatino Linotype" w:cs="Calibri"/>
          <w:lang w:eastAsia="pt-BR"/>
        </w:rPr>
        <w:t>critérios</w:t>
      </w:r>
      <w:proofErr w:type="spellEnd"/>
      <w:r w:rsidRPr="00D22B53">
        <w:rPr>
          <w:rFonts w:ascii="Palatino Linotype" w:eastAsia="Times New Roman" w:hAnsi="Palatino Linotype" w:cs="Calibri"/>
          <w:lang w:eastAsia="pt-BR"/>
        </w:rPr>
        <w:t xml:space="preserve"> de desempate na ordem a </w:t>
      </w:r>
      <w:proofErr w:type="gramStart"/>
      <w:r w:rsidRPr="00D22B53">
        <w:rPr>
          <w:rFonts w:ascii="Palatino Linotype" w:eastAsia="Times New Roman" w:hAnsi="Palatino Linotype" w:cs="Calibri"/>
          <w:lang w:eastAsia="pt-BR"/>
        </w:rPr>
        <w:t>seguir :</w:t>
      </w:r>
      <w:proofErr w:type="gramEnd"/>
      <w:r w:rsidRPr="00D22B53">
        <w:rPr>
          <w:rFonts w:ascii="Palatino Linotype" w:eastAsia="Times New Roman" w:hAnsi="Palatino Linotype" w:cs="Calibri"/>
          <w:lang w:eastAsia="pt-BR"/>
        </w:rPr>
        <w:t xml:space="preserve"> 1. </w:t>
      </w:r>
      <w:proofErr w:type="gramStart"/>
      <w:r w:rsidRPr="00D22B53">
        <w:rPr>
          <w:rFonts w:ascii="Palatino Linotype" w:eastAsia="Times New Roman" w:hAnsi="Palatino Linotype" w:cs="Calibri"/>
          <w:lang w:eastAsia="pt-BR"/>
        </w:rPr>
        <w:t>proponente</w:t>
      </w:r>
      <w:proofErr w:type="gramEnd"/>
      <w:r w:rsidRPr="00D22B53">
        <w:rPr>
          <w:rFonts w:ascii="Palatino Linotype" w:eastAsia="Times New Roman" w:hAnsi="Palatino Linotype" w:cs="Calibri"/>
          <w:lang w:eastAsia="pt-BR"/>
        </w:rPr>
        <w:t xml:space="preserve"> com maior idade. 2. </w:t>
      </w:r>
      <w:proofErr w:type="gramStart"/>
      <w:r w:rsidRPr="00D22B53">
        <w:rPr>
          <w:rFonts w:ascii="Palatino Linotype" w:eastAsia="Times New Roman" w:hAnsi="Palatino Linotype" w:cs="Calibri"/>
          <w:lang w:eastAsia="pt-BR"/>
        </w:rPr>
        <w:t>maior</w:t>
      </w:r>
      <w:proofErr w:type="gramEnd"/>
      <w:r w:rsidRPr="00D22B53">
        <w:rPr>
          <w:rFonts w:ascii="Palatino Linotype" w:eastAsia="Times New Roman" w:hAnsi="Palatino Linotype" w:cs="Calibri"/>
          <w:lang w:eastAsia="pt-BR"/>
        </w:rPr>
        <w:t xml:space="preserve"> tempo de residência no município. 3. </w:t>
      </w:r>
      <w:proofErr w:type="gramStart"/>
      <w:r w:rsidRPr="00D22B53">
        <w:rPr>
          <w:rFonts w:ascii="Palatino Linotype" w:eastAsia="Times New Roman" w:hAnsi="Palatino Linotype" w:cs="Calibri"/>
          <w:lang w:eastAsia="pt-BR"/>
        </w:rPr>
        <w:t>sorteio</w:t>
      </w:r>
      <w:proofErr w:type="gramEnd"/>
      <w:r w:rsidRPr="00D22B53">
        <w:rPr>
          <w:rFonts w:ascii="Palatino Linotype" w:eastAsia="Times New Roman" w:hAnsi="Palatino Linotype" w:cs="Calibri"/>
          <w:lang w:eastAsia="pt-BR"/>
        </w:rPr>
        <w:t>.</w:t>
      </w:r>
    </w:p>
    <w:p w:rsidR="009D3CC1" w:rsidRPr="00D22B53" w:rsidRDefault="00F13FC6" w:rsidP="00261E86">
      <w:pPr>
        <w:numPr>
          <w:ilvl w:val="0"/>
          <w:numId w:val="4"/>
        </w:numPr>
        <w:spacing w:after="0" w:line="240" w:lineRule="auto"/>
        <w:ind w:left="840" w:right="120" w:firstLine="0"/>
        <w:jc w:val="both"/>
        <w:rPr>
          <w:rFonts w:ascii="Palatino Linotype" w:eastAsia="Times New Roman" w:hAnsi="Palatino Linotype" w:cs="Calibri"/>
          <w:lang w:eastAsia="pt-BR"/>
        </w:rPr>
      </w:pPr>
      <w:proofErr w:type="spellStart"/>
      <w:r w:rsidRPr="00D22B53">
        <w:rPr>
          <w:rFonts w:ascii="Palatino Linotype" w:eastAsia="Times New Roman" w:hAnsi="Palatino Linotype" w:cs="Calibri"/>
          <w:lang w:eastAsia="pt-BR"/>
        </w:rPr>
        <w:t>Serão</w:t>
      </w:r>
      <w:proofErr w:type="spellEnd"/>
      <w:r w:rsidRPr="00D22B53">
        <w:rPr>
          <w:rFonts w:ascii="Palatino Linotype" w:eastAsia="Times New Roman" w:hAnsi="Palatino Linotype" w:cs="Calibri"/>
          <w:lang w:eastAsia="pt-BR"/>
        </w:rPr>
        <w:t xml:space="preserve"> considerados aptos os projetos que receberem nota final igual ou superior a 50 pontos.</w:t>
      </w:r>
    </w:p>
    <w:p w:rsidR="009D3CC1" w:rsidRPr="00D22B53" w:rsidRDefault="00F13FC6" w:rsidP="00261E86">
      <w:pPr>
        <w:numPr>
          <w:ilvl w:val="0"/>
          <w:numId w:val="4"/>
        </w:numPr>
        <w:spacing w:after="0" w:line="240" w:lineRule="auto"/>
        <w:ind w:left="840"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Serão desclassificados os projetos que:</w:t>
      </w:r>
    </w:p>
    <w:p w:rsidR="009D3CC1" w:rsidRPr="00D22B53" w:rsidRDefault="00F13FC6" w:rsidP="00261E86">
      <w:pPr>
        <w:spacing w:after="0" w:line="240" w:lineRule="auto"/>
        <w:ind w:left="1416"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I - receberam nota </w:t>
      </w:r>
      <w:proofErr w:type="gramStart"/>
      <w:r w:rsidRPr="00D22B53">
        <w:rPr>
          <w:rFonts w:ascii="Palatino Linotype" w:eastAsia="Times New Roman" w:hAnsi="Palatino Linotype" w:cs="Calibri"/>
          <w:lang w:eastAsia="pt-BR"/>
        </w:rPr>
        <w:t>0</w:t>
      </w:r>
      <w:proofErr w:type="gramEnd"/>
      <w:r w:rsidRPr="00D22B53">
        <w:rPr>
          <w:rFonts w:ascii="Palatino Linotype" w:eastAsia="Times New Roman" w:hAnsi="Palatino Linotype" w:cs="Calibri"/>
          <w:lang w:eastAsia="pt-BR"/>
        </w:rPr>
        <w:t xml:space="preserve"> em qualquer dos critérios obrigatórios; </w:t>
      </w:r>
    </w:p>
    <w:p w:rsidR="009D3CC1" w:rsidRPr="00D22B53" w:rsidRDefault="00F13FC6" w:rsidP="00261E86">
      <w:pPr>
        <w:spacing w:after="0" w:line="240" w:lineRule="auto"/>
        <w:ind w:left="1416"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II - apresentem quaisquer formas de preconceito de origem, raça, etnia, gênero, cor, idade ou outras formas de discriminação serão desclassificadas, com fundamento no disposto no </w:t>
      </w:r>
      <w:hyperlink r:id="rId14">
        <w:r w:rsidRPr="00D22B53">
          <w:rPr>
            <w:rStyle w:val="LinkdaInternet"/>
            <w:rFonts w:ascii="Palatino Linotype" w:eastAsia="Times New Roman" w:hAnsi="Palatino Linotype" w:cs="Calibri"/>
            <w:color w:val="auto"/>
            <w:lang w:eastAsia="pt-BR"/>
          </w:rPr>
          <w:t xml:space="preserve">inciso IV do caput do art. 3º da </w:t>
        </w:r>
        <w:proofErr w:type="gramStart"/>
        <w:r w:rsidRPr="00D22B53">
          <w:rPr>
            <w:rStyle w:val="LinkdaInternet"/>
            <w:rFonts w:ascii="Palatino Linotype" w:eastAsia="Times New Roman" w:hAnsi="Palatino Linotype" w:cs="Calibri"/>
            <w:color w:val="auto"/>
            <w:lang w:eastAsia="pt-BR"/>
          </w:rPr>
          <w:t>Constituição,</w:t>
        </w:r>
        <w:proofErr w:type="gramEnd"/>
      </w:hyperlink>
      <w:r w:rsidRPr="00D22B53">
        <w:rPr>
          <w:rFonts w:ascii="Palatino Linotype" w:eastAsia="Times New Roman" w:hAnsi="Palatino Linotype" w:cs="Calibri"/>
          <w:lang w:eastAsia="pt-BR"/>
        </w:rPr>
        <w:t> garantidos o contraditório e a ampla defesa.</w:t>
      </w:r>
    </w:p>
    <w:p w:rsidR="009D3CC1" w:rsidRPr="00D22B53" w:rsidRDefault="00F13FC6" w:rsidP="00261E86">
      <w:pPr>
        <w:numPr>
          <w:ilvl w:val="0"/>
          <w:numId w:val="5"/>
        </w:numPr>
        <w:spacing w:after="0" w:line="240" w:lineRule="auto"/>
        <w:ind w:left="840" w:right="120" w:firstLine="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A falsidade de informações acarretará desclassificação, podendo ensejar, ainda, a aplicação de sanções administrativas ou criminais.</w:t>
      </w: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F13FC6" w:rsidP="00261E86">
      <w:pPr>
        <w:spacing w:after="0" w:line="240" w:lineRule="auto"/>
        <w:jc w:val="center"/>
        <w:rPr>
          <w:rFonts w:ascii="Palatino Linotype" w:hAnsi="Palatino Linotype"/>
          <w:b/>
        </w:rPr>
      </w:pPr>
      <w:r w:rsidRPr="00D22B53">
        <w:rPr>
          <w:rFonts w:ascii="Palatino Linotype" w:hAnsi="Palatino Linotype"/>
          <w:b/>
        </w:rPr>
        <w:lastRenderedPageBreak/>
        <w:t>ANEXO IV</w:t>
      </w:r>
    </w:p>
    <w:p w:rsidR="009D3CC1" w:rsidRPr="00D22B53" w:rsidRDefault="009D3CC1" w:rsidP="00261E86">
      <w:pPr>
        <w:spacing w:after="0" w:line="240" w:lineRule="auto"/>
        <w:jc w:val="center"/>
        <w:rPr>
          <w:rFonts w:ascii="Palatino Linotype" w:hAnsi="Palatino Linotype"/>
          <w:b/>
        </w:rPr>
      </w:pPr>
    </w:p>
    <w:p w:rsidR="009D3CC1" w:rsidRPr="00D22B53" w:rsidRDefault="00F13FC6" w:rsidP="00261E86">
      <w:pPr>
        <w:spacing w:after="0" w:line="240" w:lineRule="auto"/>
        <w:ind w:left="100"/>
        <w:jc w:val="both"/>
        <w:rPr>
          <w:rFonts w:ascii="Palatino Linotype" w:hAnsi="Palatino Linotype"/>
          <w:b/>
        </w:rPr>
      </w:pPr>
      <w:r w:rsidRPr="00D22B53">
        <w:rPr>
          <w:rFonts w:ascii="Palatino Linotype" w:hAnsi="Palatino Linotype"/>
          <w:b/>
        </w:rPr>
        <w:t>TERMO DE EXECUÇÃO CULTURAL</w:t>
      </w:r>
    </w:p>
    <w:p w:rsidR="009D3CC1" w:rsidRPr="00D22B53" w:rsidRDefault="00F13FC6" w:rsidP="00261E86">
      <w:pPr>
        <w:spacing w:after="0" w:line="240" w:lineRule="auto"/>
        <w:ind w:left="100"/>
        <w:jc w:val="both"/>
        <w:rPr>
          <w:rFonts w:ascii="Palatino Linotype" w:hAnsi="Palatino Linotype"/>
        </w:rPr>
      </w:pPr>
      <w:r w:rsidRPr="00D22B53">
        <w:rPr>
          <w:rFonts w:ascii="Palatino Linotype" w:hAnsi="Palatino Linotype"/>
        </w:rPr>
        <w:t>TERMO DE EXECUÇÃO CULTURAL Nº [INDICAR NÚMERO</w:t>
      </w:r>
      <w:proofErr w:type="gramStart"/>
      <w:r w:rsidRPr="00D22B53">
        <w:rPr>
          <w:rFonts w:ascii="Palatino Linotype" w:hAnsi="Palatino Linotype"/>
        </w:rPr>
        <w:t>]</w:t>
      </w:r>
      <w:proofErr w:type="gramEnd"/>
      <w:r w:rsidRPr="00D22B53">
        <w:rPr>
          <w:rFonts w:ascii="Palatino Linotype" w:hAnsi="Palatino Linotype"/>
        </w:rPr>
        <w:t>/[INDICAR ANO] TENDO POR OBJETO A CONCESSÃO DE APOIO FINANCEIRO A AÇÕES CULTURAIS CONTEMPLADAS PELO EDITAL nº XX/2023</w:t>
      </w:r>
      <w:r w:rsidRPr="00D22B53">
        <w:rPr>
          <w:rFonts w:ascii="Palatino Linotype" w:hAnsi="Palatino Linotype"/>
          <w:i/>
        </w:rPr>
        <w:t xml:space="preserve"> –,</w:t>
      </w:r>
      <w:r w:rsidRPr="00D22B53">
        <w:rPr>
          <w:rFonts w:ascii="Palatino Linotype" w:hAnsi="Palatino Linotype"/>
        </w:rPr>
        <w:t xml:space="preserve"> NOS TERMOS DA LEI COMPLEMENTAR Nº 195/2022 (LEI PAULO GUSTAVO), DO DECRETO N. 11.525/2023 (DECRETO PAULO GUSTAVO) E DO DECRETO 11.453/2023 (DECRETO DE FOMENTO).</w:t>
      </w:r>
    </w:p>
    <w:p w:rsidR="009D3CC1" w:rsidRPr="00D22B53" w:rsidRDefault="009D3CC1" w:rsidP="00261E86">
      <w:pPr>
        <w:spacing w:after="0" w:line="240" w:lineRule="auto"/>
        <w:ind w:left="100"/>
        <w:jc w:val="both"/>
        <w:rPr>
          <w:rFonts w:ascii="Palatino Linotype" w:hAnsi="Palatino Linotype"/>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1. PARTES</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1.1 O </w:t>
      </w:r>
      <w:r w:rsidR="008B295E" w:rsidRPr="00D22B53">
        <w:rPr>
          <w:rFonts w:ascii="Palatino Linotype" w:hAnsi="Palatino Linotype"/>
        </w:rPr>
        <w:t>Município de Papanduva/SC</w:t>
      </w:r>
      <w:r w:rsidRPr="00D22B53">
        <w:rPr>
          <w:rFonts w:ascii="Palatino Linotype" w:hAnsi="Palatino Linotype"/>
        </w:rPr>
        <w:t>, neste ato representado p</w:t>
      </w:r>
      <w:r w:rsidR="008B295E" w:rsidRPr="00D22B53">
        <w:rPr>
          <w:rFonts w:ascii="Palatino Linotype" w:hAnsi="Palatino Linotype"/>
        </w:rPr>
        <w:t>elo</w:t>
      </w:r>
      <w:proofErr w:type="gramStart"/>
      <w:r w:rsidRPr="00D22B53">
        <w:rPr>
          <w:rFonts w:ascii="Palatino Linotype" w:hAnsi="Palatino Linotype"/>
        </w:rPr>
        <w:t xml:space="preserve">  </w:t>
      </w:r>
      <w:proofErr w:type="gramEnd"/>
      <w:r w:rsidR="008B295E" w:rsidRPr="00D22B53">
        <w:rPr>
          <w:rFonts w:ascii="Palatino Linotype" w:hAnsi="Palatino Linotype"/>
        </w:rPr>
        <w:t>Prefeito Municipal</w:t>
      </w:r>
      <w:r w:rsidRPr="00D22B53">
        <w:rPr>
          <w:rFonts w:ascii="Palatino Linotype" w:hAnsi="Palatino Linotype"/>
        </w:rPr>
        <w:t>, Senhor(a) [INDICAR NOME DA AUTORIDADE QUE ASSINARÁ PELO ENTE FEDERATIVO],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2. PROCEDIMENTO</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2.1 Este Termo de Execução Cultural é instrumento da modalidade de fomento à execução de ações culturais de que trata o inciso I do art. 8 do Decreto 11.453/2023, celebrado com agente</w:t>
      </w:r>
      <w:proofErr w:type="gramStart"/>
      <w:r w:rsidRPr="00D22B53">
        <w:rPr>
          <w:rFonts w:ascii="Palatino Linotype" w:hAnsi="Palatino Linotype"/>
        </w:rPr>
        <w:t xml:space="preserve">  </w:t>
      </w:r>
      <w:proofErr w:type="gramEnd"/>
      <w:r w:rsidRPr="00D22B53">
        <w:rPr>
          <w:rFonts w:ascii="Palatino Linotype" w:hAnsi="Palatino Linotype"/>
        </w:rPr>
        <w:t>cultural selecionado nos termos da LEI COMPLEMENTAR Nº 195/2022 (LEI PAULO GUSTAVO), DO DECRETO N. 11.525/2023 (DECRETO PAULO GUSTAVO) E DO DECRETO 11.453/2023 (DECRETO DE FOMENTO).</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3. OBJETO</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3.1. Este Termo de Execução Cultural tem por objeto a concessão de apoio financeiro ao projeto cultural [INDICAR NOME DO PROJETO], contemplado no conforme processo administrativo nº [INDICAR NÚMERO DO PROCESSO]. </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 xml:space="preserve">4. RECURSOS FINANCEIROS </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4.1. Os recursos financeiros para a execução do presente termo totalizam o montante de R$ [INDICAR VALOR EM </w:t>
      </w:r>
      <w:proofErr w:type="gramStart"/>
      <w:r w:rsidRPr="00D22B53">
        <w:rPr>
          <w:rFonts w:ascii="Palatino Linotype" w:hAnsi="Palatino Linotype"/>
        </w:rPr>
        <w:t>NÚMERO ARÁBICOS</w:t>
      </w:r>
      <w:proofErr w:type="gramEnd"/>
      <w:r w:rsidRPr="00D22B53">
        <w:rPr>
          <w:rFonts w:ascii="Palatino Linotype" w:hAnsi="Palatino Linotype"/>
        </w:rPr>
        <w:t>] ([INDICAR VALOR POR EXTENSO] reais).</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4.2. Serão transferidos à conta </w:t>
      </w:r>
      <w:proofErr w:type="gramStart"/>
      <w:r w:rsidRPr="00D22B53">
        <w:rPr>
          <w:rFonts w:ascii="Palatino Linotype" w:hAnsi="Palatino Linotype"/>
        </w:rPr>
        <w:t>do(</w:t>
      </w:r>
      <w:proofErr w:type="gramEnd"/>
      <w:r w:rsidRPr="00D22B53">
        <w:rPr>
          <w:rFonts w:ascii="Palatino Linotype" w:hAnsi="Palatino Linotype"/>
        </w:rPr>
        <w:t>a) AGENTE CULTURAL, especialmente aberta no [NOME DO BANCO], Agência [INDICAR AGÊNCIA], Conta Corrente nº [INDICAR CONTA], para recebimento e movimentação.</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lastRenderedPageBreak/>
        <w:t>5. APLICAÇÃO DOS RECURSOS</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5.1 Os rendimentos de ativos financeiros poderão ser aplicados para o alcance do objeto, sem a necessidade de autorização prévia.</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6. OBRIGAÇÕES</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6.1 São obrigações do </w:t>
      </w:r>
      <w:r w:rsidR="008B295E" w:rsidRPr="00D22B53">
        <w:rPr>
          <w:rFonts w:ascii="Palatino Linotype" w:hAnsi="Palatino Linotype"/>
        </w:rPr>
        <w:t>Município de Papanduva/SC</w:t>
      </w:r>
      <w:r w:rsidRPr="00D22B53">
        <w:rPr>
          <w:rFonts w:ascii="Palatino Linotype" w:hAnsi="Palatino Linotype"/>
        </w:rPr>
        <w:t>:</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 transferir os recursos </w:t>
      </w:r>
      <w:proofErr w:type="gramStart"/>
      <w:r w:rsidRPr="00D22B53">
        <w:rPr>
          <w:rFonts w:ascii="Palatino Linotype" w:hAnsi="Palatino Linotype"/>
        </w:rPr>
        <w:t>ao(</w:t>
      </w:r>
      <w:proofErr w:type="gramEnd"/>
      <w:r w:rsidRPr="00D22B53">
        <w:rPr>
          <w:rFonts w:ascii="Palatino Linotype" w:hAnsi="Palatino Linotype"/>
        </w:rPr>
        <w:t xml:space="preserve">a)AGENTE CULTURAL; </w:t>
      </w:r>
    </w:p>
    <w:p w:rsidR="009D3CC1" w:rsidRPr="00D22B53" w:rsidRDefault="00F13FC6" w:rsidP="00261E86">
      <w:pPr>
        <w:spacing w:after="0" w:line="240" w:lineRule="auto"/>
        <w:ind w:left="1416"/>
        <w:jc w:val="both"/>
        <w:rPr>
          <w:rFonts w:ascii="Palatino Linotype" w:hAnsi="Palatino Linotype"/>
        </w:rPr>
      </w:pPr>
      <w:proofErr w:type="gramStart"/>
      <w:r w:rsidRPr="00D22B53">
        <w:rPr>
          <w:rFonts w:ascii="Palatino Linotype" w:hAnsi="Palatino Linotype"/>
        </w:rPr>
        <w:t>II)</w:t>
      </w:r>
      <w:proofErr w:type="gramEnd"/>
      <w:r w:rsidRPr="00D22B53">
        <w:rPr>
          <w:rFonts w:ascii="Palatino Linotype" w:hAnsi="Palatino Linotype"/>
        </w:rPr>
        <w:t xml:space="preserve"> orientar o(a) AGENTE CULTURAL sobre o procedimento para a prestação de informações dos recursos concedidos; </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III) analisar e emitir parecer sobre os relatórios e sobre a prestação de informações apresentados </w:t>
      </w:r>
      <w:proofErr w:type="gramStart"/>
      <w:r w:rsidRPr="00D22B53">
        <w:rPr>
          <w:rFonts w:ascii="Palatino Linotype" w:hAnsi="Palatino Linotype"/>
        </w:rPr>
        <w:t>pelo(</w:t>
      </w:r>
      <w:proofErr w:type="gramEnd"/>
      <w:r w:rsidRPr="00D22B53">
        <w:rPr>
          <w:rFonts w:ascii="Palatino Linotype" w:hAnsi="Palatino Linotype"/>
        </w:rPr>
        <w:t xml:space="preserve">a) AGENTE CULTURAL; </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IV) zelar pelo fiel cumprimento deste termo de execução cultural; </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V) adotar medidas saneadoras e corretivas quando houver inadimplemento;</w:t>
      </w:r>
    </w:p>
    <w:p w:rsidR="009D3CC1" w:rsidRPr="00D22B53" w:rsidRDefault="00F13FC6" w:rsidP="00261E86">
      <w:pPr>
        <w:spacing w:after="0" w:line="240" w:lineRule="auto"/>
        <w:ind w:left="1416"/>
        <w:jc w:val="both"/>
        <w:rPr>
          <w:rFonts w:ascii="Palatino Linotype" w:hAnsi="Palatino Linotype"/>
        </w:rPr>
      </w:pPr>
      <w:proofErr w:type="gramStart"/>
      <w:r w:rsidRPr="00D22B53">
        <w:rPr>
          <w:rFonts w:ascii="Palatino Linotype" w:hAnsi="Palatino Linotype"/>
        </w:rPr>
        <w:t>VI)</w:t>
      </w:r>
      <w:proofErr w:type="gramEnd"/>
      <w:r w:rsidRPr="00D22B53">
        <w:rPr>
          <w:rFonts w:ascii="Palatino Linotype" w:hAnsi="Palatino Linotype"/>
        </w:rPr>
        <w:t xml:space="preserve"> monitorar o cumprimento pelo(a) AGENTE CULTURAL das obrigações previstas na CLÁUSULA 6.2.</w:t>
      </w:r>
    </w:p>
    <w:p w:rsidR="009D3CC1" w:rsidRPr="00D22B53" w:rsidRDefault="009D3CC1" w:rsidP="00261E86">
      <w:pPr>
        <w:spacing w:after="0" w:line="240" w:lineRule="auto"/>
        <w:ind w:left="100"/>
        <w:jc w:val="both"/>
        <w:rPr>
          <w:rFonts w:ascii="Palatino Linotype" w:hAnsi="Palatino Linotype"/>
        </w:rPr>
      </w:pP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6.2 São obrigações </w:t>
      </w:r>
      <w:proofErr w:type="gramStart"/>
      <w:r w:rsidRPr="00D22B53">
        <w:rPr>
          <w:rFonts w:ascii="Palatino Linotype" w:hAnsi="Palatino Linotype"/>
        </w:rPr>
        <w:t>do(</w:t>
      </w:r>
      <w:proofErr w:type="gramEnd"/>
      <w:r w:rsidRPr="00D22B53">
        <w:rPr>
          <w:rFonts w:ascii="Palatino Linotype" w:hAnsi="Palatino Linotype"/>
        </w:rPr>
        <w:t xml:space="preserve">a) AGENTE CULTURAL: </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 executar a ação cultural aprovada; </w:t>
      </w:r>
    </w:p>
    <w:p w:rsidR="009D3CC1" w:rsidRPr="00D22B53" w:rsidRDefault="00F13FC6" w:rsidP="00261E86">
      <w:pPr>
        <w:spacing w:after="0" w:line="240" w:lineRule="auto"/>
        <w:ind w:left="1416"/>
        <w:jc w:val="both"/>
        <w:rPr>
          <w:rFonts w:ascii="Palatino Linotype" w:hAnsi="Palatino Linotype"/>
        </w:rPr>
      </w:pPr>
      <w:proofErr w:type="gramStart"/>
      <w:r w:rsidRPr="00D22B53">
        <w:rPr>
          <w:rFonts w:ascii="Palatino Linotype" w:hAnsi="Palatino Linotype"/>
        </w:rPr>
        <w:t>II)</w:t>
      </w:r>
      <w:proofErr w:type="gramEnd"/>
      <w:r w:rsidRPr="00D22B53">
        <w:rPr>
          <w:rFonts w:ascii="Palatino Linotype" w:hAnsi="Palatino Linotype"/>
        </w:rPr>
        <w:t xml:space="preserve"> aplicar os recursos concedidos pela Lei Paulo Gustavo na realização da ação cultural; </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III) manter, obrigatória e exclusivamente, os recursos financeiros depositados na conta especialmente aberta para o Termo de Execução Cultural;</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IV) facilitar o monitoramento, o controle e supervisão do termo de execução cultural bem como o acesso ao local de realização da ação cultural;</w:t>
      </w:r>
    </w:p>
    <w:p w:rsidR="009D3CC1" w:rsidRPr="00D22B53" w:rsidRDefault="008B295E" w:rsidP="00261E86">
      <w:pPr>
        <w:spacing w:after="0" w:line="240" w:lineRule="auto"/>
        <w:ind w:left="1416"/>
        <w:jc w:val="both"/>
        <w:rPr>
          <w:rFonts w:ascii="Palatino Linotype" w:hAnsi="Palatino Linotype"/>
        </w:rPr>
      </w:pPr>
      <w:r w:rsidRPr="00D22B53">
        <w:rPr>
          <w:rFonts w:ascii="Palatino Linotype" w:hAnsi="Palatino Linotype"/>
        </w:rPr>
        <w:t>V) prestar informações ao</w:t>
      </w:r>
      <w:r w:rsidR="00F13FC6" w:rsidRPr="00D22B53">
        <w:rPr>
          <w:rFonts w:ascii="Palatino Linotype" w:hAnsi="Palatino Linotype"/>
        </w:rPr>
        <w:t xml:space="preserve"> </w:t>
      </w:r>
      <w:r w:rsidRPr="00D22B53">
        <w:rPr>
          <w:rFonts w:ascii="Palatino Linotype" w:hAnsi="Palatino Linotype"/>
        </w:rPr>
        <w:t>Município de Papanduva/SC</w:t>
      </w:r>
      <w:r w:rsidR="00F13FC6" w:rsidRPr="00D22B53">
        <w:rPr>
          <w:rFonts w:ascii="Palatino Linotype" w:hAnsi="Palatino Linotype"/>
        </w:rPr>
        <w:t xml:space="preserve"> por meio de Relatório de Execução do Objeto apresentado no prazo máximo de 30 dias contados do término da vigência do termo de execução cultural;</w:t>
      </w:r>
    </w:p>
    <w:p w:rsidR="009D3CC1" w:rsidRPr="00D22B53" w:rsidRDefault="00F13FC6" w:rsidP="00261E86">
      <w:pPr>
        <w:spacing w:after="0" w:line="240" w:lineRule="auto"/>
        <w:ind w:left="1416"/>
        <w:jc w:val="both"/>
        <w:rPr>
          <w:rFonts w:ascii="Palatino Linotype" w:hAnsi="Palatino Linotype"/>
        </w:rPr>
      </w:pPr>
      <w:proofErr w:type="gramStart"/>
      <w:r w:rsidRPr="00D22B53">
        <w:rPr>
          <w:rFonts w:ascii="Palatino Linotype" w:hAnsi="Palatino Linotype"/>
        </w:rPr>
        <w:t>VI)</w:t>
      </w:r>
      <w:proofErr w:type="gramEnd"/>
      <w:r w:rsidRPr="00D22B53">
        <w:rPr>
          <w:rFonts w:ascii="Palatino Linotype" w:hAnsi="Palatino Linotype"/>
        </w:rPr>
        <w:t xml:space="preserve"> atender a qualquer solicitação regular feita pelo </w:t>
      </w:r>
      <w:r w:rsidR="008B295E" w:rsidRPr="00D22B53">
        <w:rPr>
          <w:rFonts w:ascii="Palatino Linotype" w:hAnsi="Palatino Linotype"/>
        </w:rPr>
        <w:t>Município de Papanduva/SC</w:t>
      </w:r>
      <w:r w:rsidRPr="00D22B53">
        <w:rPr>
          <w:rFonts w:ascii="Palatino Linotype" w:hAnsi="Palatino Linotype"/>
        </w:rPr>
        <w:t xml:space="preserve"> a contar do recebimento da notificação; </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VII) divulgar nos meios de comunicação, a informação de que a ação cultural aprovada é apoiada com recursos da Lei Paulo Gustavo, incluindo as marcas do Governo federal, de acordo com as orientações técnicas do manual de aplicação de marcas divulgado pelo Ministério da Cultura;</w:t>
      </w:r>
    </w:p>
    <w:p w:rsidR="009D3CC1" w:rsidRPr="00D22B53" w:rsidRDefault="00F13FC6" w:rsidP="00261E86">
      <w:pPr>
        <w:spacing w:after="0" w:line="240" w:lineRule="auto"/>
        <w:ind w:left="1416"/>
        <w:jc w:val="both"/>
        <w:rPr>
          <w:rFonts w:ascii="Palatino Linotype" w:hAnsi="Palatino Linotype"/>
        </w:rPr>
      </w:pPr>
      <w:proofErr w:type="gramStart"/>
      <w:r w:rsidRPr="00D22B53">
        <w:rPr>
          <w:rFonts w:ascii="Palatino Linotype" w:hAnsi="Palatino Linotype"/>
        </w:rPr>
        <w:t>VIII)</w:t>
      </w:r>
      <w:proofErr w:type="gramEnd"/>
      <w:r w:rsidRPr="00D22B53">
        <w:rPr>
          <w:rFonts w:ascii="Palatino Linotype" w:hAnsi="Palatino Linotype"/>
        </w:rPr>
        <w:t xml:space="preserve"> não realizar despesa em data anterior ou posterior à vigência deste termo de execução cultural; </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IX) guardar a documentação referente à prestação de informações pelo prazo de </w:t>
      </w:r>
      <w:proofErr w:type="gramStart"/>
      <w:r w:rsidRPr="00D22B53">
        <w:rPr>
          <w:rFonts w:ascii="Palatino Linotype" w:hAnsi="Palatino Linotype"/>
        </w:rPr>
        <w:t>5</w:t>
      </w:r>
      <w:proofErr w:type="gramEnd"/>
      <w:r w:rsidRPr="00D22B53">
        <w:rPr>
          <w:rFonts w:ascii="Palatino Linotype" w:hAnsi="Palatino Linotype"/>
        </w:rPr>
        <w:t xml:space="preserve"> anos, contados do fim da vigência deste Termo de Execução Cultural; </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X) não utilizar os recursos para finalidade diversa da estabelecida no projeto cultural;</w:t>
      </w:r>
    </w:p>
    <w:p w:rsidR="009D3CC1" w:rsidRPr="00D22B53" w:rsidRDefault="00F13FC6" w:rsidP="00261E86">
      <w:pPr>
        <w:spacing w:after="0" w:line="240" w:lineRule="auto"/>
        <w:ind w:left="1416"/>
        <w:jc w:val="both"/>
        <w:rPr>
          <w:rFonts w:ascii="Palatino Linotype" w:hAnsi="Palatino Linotype"/>
        </w:rPr>
      </w:pPr>
      <w:proofErr w:type="gramStart"/>
      <w:r w:rsidRPr="00D22B53">
        <w:rPr>
          <w:rFonts w:ascii="Palatino Linotype" w:hAnsi="Palatino Linotype"/>
        </w:rPr>
        <w:t>XI)</w:t>
      </w:r>
      <w:proofErr w:type="gramEnd"/>
      <w:r w:rsidRPr="00D22B53">
        <w:rPr>
          <w:rFonts w:ascii="Palatino Linotype" w:hAnsi="Palatino Linotype"/>
        </w:rPr>
        <w:t xml:space="preserve"> executar a contrapartida conforme pactuado.</w:t>
      </w: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lastRenderedPageBreak/>
        <w:t>7. PRESTAÇÃO DE INFORMAÇÕES</w:t>
      </w:r>
    </w:p>
    <w:p w:rsidR="009D3CC1" w:rsidRPr="00D22B53" w:rsidRDefault="009D3CC1" w:rsidP="00261E86">
      <w:pPr>
        <w:spacing w:after="0" w:line="240" w:lineRule="auto"/>
        <w:ind w:left="100"/>
        <w:jc w:val="both"/>
        <w:rPr>
          <w:rFonts w:ascii="Palatino Linotype" w:hAnsi="Palatino Linotype"/>
        </w:rPr>
      </w:pP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7.1 O agente cultural prestará contas à administração pública por meio da categoria de prestação de informações</w:t>
      </w:r>
      <w:r w:rsidRPr="00D22B53">
        <w:rPr>
          <w:rFonts w:ascii="Palatino Linotype" w:hAnsi="Palatino Linotype"/>
          <w:i/>
          <w:iCs/>
        </w:rPr>
        <w:t xml:space="preserve"> in loco. </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7.2 O </w:t>
      </w:r>
      <w:r w:rsidRPr="00D22B53">
        <w:rPr>
          <w:rFonts w:ascii="Palatino Linotype" w:hAnsi="Palatino Linotype"/>
          <w:b/>
          <w:bCs/>
        </w:rPr>
        <w:t>agente público responsável</w:t>
      </w:r>
      <w:r w:rsidRPr="00D22B53">
        <w:rPr>
          <w:rFonts w:ascii="Palatino Linotype" w:hAnsi="Palatino Linotype"/>
        </w:rPr>
        <w:t xml:space="preserve"> elaborará relatório de visita de verificação e poderá adotar os seguintes procedimentos, de acordo com o caso concreto:</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 - encaminhar o processo à autoridade responsável pelo julgamento da prestação de informações, caso conclua que houve o cumprimento integral do objeto ou o cumprimento parcial justificado;</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II - recomendar que seja solicitada a apresentação, pelo agente cultural, de relatório de execução do objeto, caso considere que não foi possível aferir na visita de verificação que houve o cumprimento integral do objeto ou o cumprimento parcial justificado; </w:t>
      </w:r>
      <w:proofErr w:type="gramStart"/>
      <w:r w:rsidRPr="00D22B53">
        <w:rPr>
          <w:rFonts w:ascii="Palatino Linotype" w:hAnsi="Palatino Linotype"/>
        </w:rPr>
        <w:t>ou</w:t>
      </w:r>
      <w:proofErr w:type="gramEnd"/>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III - recomendar que seja solicitada a apresentação, pelo </w:t>
      </w:r>
      <w:r w:rsidRPr="00D22B53">
        <w:rPr>
          <w:rFonts w:ascii="Palatino Linotype" w:hAnsi="Palatino Linotype"/>
          <w:b/>
          <w:bCs/>
        </w:rPr>
        <w:t>agente cultural,</w:t>
      </w:r>
      <w:r w:rsidRPr="00D22B53">
        <w:rPr>
          <w:rFonts w:ascii="Palatino Linotype" w:hAnsi="Palatino Linotype"/>
        </w:rPr>
        <w:t xml:space="preserve"> de relatório de execução financeira, caso considere que não foi possível aferir o cumprimento integral do objeto no relatório de execução do objeto ou que as justificativas apresentadas sobre o cumprimento parcial do objeto foram insuficientes.</w:t>
      </w:r>
    </w:p>
    <w:p w:rsidR="009D3CC1" w:rsidRPr="00D22B53" w:rsidRDefault="00F13FC6" w:rsidP="00261E86">
      <w:pPr>
        <w:spacing w:after="0" w:line="240" w:lineRule="auto"/>
        <w:ind w:left="708"/>
        <w:jc w:val="both"/>
        <w:rPr>
          <w:rFonts w:ascii="Palatino Linotype" w:hAnsi="Palatino Linotype"/>
        </w:rPr>
      </w:pPr>
      <w:r w:rsidRPr="00D22B53">
        <w:rPr>
          <w:rFonts w:ascii="Palatino Linotype" w:hAnsi="Palatino Linotype"/>
        </w:rPr>
        <w:t>7.2.1 Após o recebimento do processo enviado pelo agente público de que trata o item 7.2, a autoridade responsável pelo julgamento da prestação de informações poderá:</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 - determinar o arquivamento, caso considere que houve o cumprimento integral do objeto ou o cumprimento parcial justificado;</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II - solicitar a apresentação, pelo agente cultural, de relatório de execução do objeto, caso considere que não foi possível aferir o cumprimento integral do objeto ou que as justificativas apresentadas sobre o cumprimento parcial do objeto foram insuficientes;</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w:t>
      </w:r>
      <w:proofErr w:type="gramStart"/>
      <w:r w:rsidRPr="00D22B53">
        <w:rPr>
          <w:rFonts w:ascii="Palatino Linotype" w:hAnsi="Palatino Linotype"/>
        </w:rPr>
        <w:t>ou</w:t>
      </w:r>
      <w:proofErr w:type="gramEnd"/>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IV - aplicar sanções ou decidir pela rejeição da prestação de informações, caso verifique que não houve o cumprimento integral do objeto ou o cumprimento parcial justificado, ou caso identifique irregularidades no relatório de execução financeira.</w:t>
      </w:r>
    </w:p>
    <w:p w:rsidR="009D3CC1" w:rsidRPr="00D22B53" w:rsidRDefault="009D3CC1" w:rsidP="00261E86">
      <w:pPr>
        <w:spacing w:after="0" w:line="240" w:lineRule="auto"/>
        <w:ind w:left="100"/>
        <w:jc w:val="both"/>
        <w:rPr>
          <w:rFonts w:ascii="Palatino Linotype" w:hAnsi="Palatino Linotype"/>
        </w:rPr>
      </w:pP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7.3 O relatório de execução financeira será exigido, independente da modalidade inicial de prestação de informações (in loco ou em relatório de execução do objeto), somente nas seguintes hipóteses:</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 - quando não estiver comprovado o cumprimento do objeto, observados os procedimentos previstos no item 7.2; </w:t>
      </w:r>
      <w:proofErr w:type="gramStart"/>
      <w:r w:rsidRPr="00D22B53">
        <w:rPr>
          <w:rFonts w:ascii="Palatino Linotype" w:hAnsi="Palatino Linotype"/>
        </w:rPr>
        <w:t>ou</w:t>
      </w:r>
      <w:proofErr w:type="gramEnd"/>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II - quando for recebida, pela administração pública, denúncia de irregularidade na execução da ação cultural, mediante juízo de admissibilidade que avaliará os elementos </w:t>
      </w:r>
      <w:r w:rsidRPr="00D22B53">
        <w:rPr>
          <w:rFonts w:ascii="Palatino Linotype" w:hAnsi="Palatino Linotype"/>
        </w:rPr>
        <w:lastRenderedPageBreak/>
        <w:t>fáticos apresentados.</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7.3.1 O prazo para apresentação do relatório de execução financeira será de, no mínimo, trinta dias, contado do recebimento da notificação.</w:t>
      </w:r>
    </w:p>
    <w:p w:rsidR="009D3CC1" w:rsidRPr="00D22B53" w:rsidRDefault="009D3CC1" w:rsidP="00261E86">
      <w:pPr>
        <w:spacing w:after="0" w:line="240" w:lineRule="auto"/>
        <w:ind w:left="100"/>
        <w:jc w:val="both"/>
        <w:rPr>
          <w:rFonts w:ascii="Palatino Linotype" w:hAnsi="Palatino Linotype"/>
        </w:rPr>
      </w:pP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7.4 O julgamento da prestação de informações realizado pela autoridade do ente federativo que celebrou o termo de execução cultural avaliará o parecer técnico de análise de prestação de informações e poderá concluir pela:</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 - aprovação da prestação de informações, com ou sem ressalvas; </w:t>
      </w:r>
      <w:proofErr w:type="gramStart"/>
      <w:r w:rsidRPr="00D22B53">
        <w:rPr>
          <w:rFonts w:ascii="Palatino Linotype" w:hAnsi="Palatino Linotype"/>
        </w:rPr>
        <w:t>ou</w:t>
      </w:r>
      <w:proofErr w:type="gramEnd"/>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II - reprovação da prestação de informações, parcial ou total.</w:t>
      </w:r>
    </w:p>
    <w:p w:rsidR="009D3CC1" w:rsidRPr="00D22B53" w:rsidRDefault="009D3CC1" w:rsidP="00261E86">
      <w:pPr>
        <w:spacing w:after="0" w:line="240" w:lineRule="auto"/>
        <w:ind w:left="100" w:firstLine="608"/>
        <w:jc w:val="both"/>
        <w:rPr>
          <w:rFonts w:ascii="Palatino Linotype" w:hAnsi="Palatino Linotype"/>
        </w:rPr>
      </w:pP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7.5 Na hipótese de o julgamento da prestação de informações </w:t>
      </w:r>
      <w:proofErr w:type="gramStart"/>
      <w:r w:rsidRPr="00D22B53">
        <w:rPr>
          <w:rFonts w:ascii="Palatino Linotype" w:hAnsi="Palatino Linotype"/>
        </w:rPr>
        <w:t>apontar</w:t>
      </w:r>
      <w:proofErr w:type="gramEnd"/>
      <w:r w:rsidRPr="00D22B53">
        <w:rPr>
          <w:rFonts w:ascii="Palatino Linotype" w:hAnsi="Palatino Linotype"/>
        </w:rPr>
        <w:t xml:space="preserve"> a necessidade de devolução de recursos, o agente cultural será notificado para que exerça a opção por:</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 - devolução parcial ou integral dos recursos ao erário;</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II - apresentação de plano de ações compensatórias; </w:t>
      </w:r>
      <w:proofErr w:type="gramStart"/>
      <w:r w:rsidRPr="00D22B53">
        <w:rPr>
          <w:rFonts w:ascii="Palatino Linotype" w:hAnsi="Palatino Linotype"/>
        </w:rPr>
        <w:t>ou</w:t>
      </w:r>
      <w:proofErr w:type="gramEnd"/>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III - devolução parcial dos recursos ao erário juntamente com a apresentação de plano de ações compensatórias.</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7.5.1 A ocorrência de caso fortuito ou força maior impeditiva da execução do instrumento afasta a reprovação da prestação de informações, desde que comprovada.</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7.5.2 Nos casos em que estiver caracterizada má-fé do agente cultural, será imediatamente exigida a devolução de recursos ao erário, vedada a aceitação de plano de ações compensatórias.</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7.5.3 Nos casos em que houver exigência de devolução de recursos ao erário, o agente cultural poderá solicitar o parcelamento do débito, na forma e nas condições previstas na legislação.</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7.5.4 O prazo de execução do plano de ações compensatórias será o menor possível, conforme o caso concreto, limitado à metade do prazo originalmente previsto de vigência do instrumento.</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8. ALTERAÇÃO DO TERMO DE EXECUÇÃO CULTURAL</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8.1 A alteração do termo de execução cultural será formalizada por meio de termo aditivo.</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8.2 A formalização de termo aditivo não será necessária nas seguintes hipóteses:</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 - prorrogação de vigência realizada de ofício pela administração pública quando der causa a atraso na liberação de recursos; </w:t>
      </w:r>
      <w:proofErr w:type="gramStart"/>
      <w:r w:rsidRPr="00D22B53">
        <w:rPr>
          <w:rFonts w:ascii="Palatino Linotype" w:hAnsi="Palatino Linotype"/>
        </w:rPr>
        <w:t>e</w:t>
      </w:r>
      <w:proofErr w:type="gramEnd"/>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II - alteração do projeto sem modificação do valor global do instrumento e sem modificação substancial do objeto.</w:t>
      </w:r>
    </w:p>
    <w:p w:rsidR="009D3CC1" w:rsidRPr="00D22B53" w:rsidRDefault="009D3CC1" w:rsidP="00261E86">
      <w:pPr>
        <w:spacing w:after="0" w:line="240" w:lineRule="auto"/>
        <w:ind w:left="100"/>
        <w:jc w:val="both"/>
        <w:rPr>
          <w:rFonts w:ascii="Palatino Linotype" w:hAnsi="Palatino Linotype"/>
        </w:rPr>
      </w:pP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8.3 Na hipótese de prorrogação de vigência, o saldo de recursos será automaticamente mantido na conta, a fim de viabilizar a continuidade da execução do objeto.</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8.4 As alterações do projeto cujo escopo seja de, no máximo, 20% poderão ser realizadas pelo agente cultural e comunicadas à administração pública em seguida, sem a necessidade de autorização prévia.</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lastRenderedPageBreak/>
        <w:t>8.5 A aplicação de rendimentos de ativos financeiros em benefício do objeto do termo de execução cultural poderá ser realizada pelo agente cultural sem a necessidade de autorização prévia da administração pública.</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8.6 Nas hipóteses de alterações em que não seja necessário termo aditivo</w:t>
      </w:r>
      <w:proofErr w:type="gramStart"/>
      <w:r w:rsidRPr="00D22B53">
        <w:rPr>
          <w:rFonts w:ascii="Palatino Linotype" w:hAnsi="Palatino Linotype"/>
        </w:rPr>
        <w:t>, poderá</w:t>
      </w:r>
      <w:proofErr w:type="gramEnd"/>
      <w:r w:rsidRPr="00D22B53">
        <w:rPr>
          <w:rFonts w:ascii="Palatino Linotype" w:hAnsi="Palatino Linotype"/>
        </w:rPr>
        <w:t xml:space="preserve"> ser realizado </w:t>
      </w:r>
      <w:proofErr w:type="spellStart"/>
      <w:r w:rsidRPr="00D22B53">
        <w:rPr>
          <w:rFonts w:ascii="Palatino Linotype" w:hAnsi="Palatino Linotype"/>
        </w:rPr>
        <w:t>apostilamento</w:t>
      </w:r>
      <w:proofErr w:type="spellEnd"/>
      <w:r w:rsidRPr="00D22B53">
        <w:rPr>
          <w:rFonts w:ascii="Palatino Linotype" w:hAnsi="Palatino Linotype"/>
        </w:rPr>
        <w:t>.</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9. TITULARIDADE DE BENS</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9.1 Os bens permanentes adquiridos, produzidos ou transformados em decorrência da execução da ação cultural fomentada serão de titularidade do agente cultural desde a data da sua aquisição.</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9.2 Nos casos de rejeição da prestação de contas em razão da aquisição ou do uso do bem, o valor pago pela aquisição </w:t>
      </w:r>
      <w:proofErr w:type="gramStart"/>
      <w:r w:rsidRPr="00D22B53">
        <w:rPr>
          <w:rFonts w:ascii="Palatino Linotype" w:hAnsi="Palatino Linotype"/>
        </w:rPr>
        <w:t>será</w:t>
      </w:r>
      <w:proofErr w:type="gramEnd"/>
      <w:r w:rsidRPr="00D22B53">
        <w:rPr>
          <w:rFonts w:ascii="Palatino Linotype" w:hAnsi="Palatino Linotype"/>
        </w:rPr>
        <w:t xml:space="preserve"> computado no cálculo de valores a devolver, com atualização monetária.</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10. EXTINÇÃO DO TERMO DE EXECUÇÃO CULTURAL</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10.1 O presente Termo de Execução Cultural poderá ser:</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 - extinto por decurso de prazo;</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II - extinto, de comum acordo antes do prazo avençado, mediante Termo de Distrato;</w:t>
      </w:r>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 xml:space="preserve">III - denunciado, por decisão unilateral de qualquer dos partícipes, independentemente de autorização judicial, mediante prévia notificação por escrito ao outro partícipe; </w:t>
      </w:r>
      <w:proofErr w:type="gramStart"/>
      <w:r w:rsidRPr="00D22B53">
        <w:rPr>
          <w:rFonts w:ascii="Palatino Linotype" w:hAnsi="Palatino Linotype"/>
        </w:rPr>
        <w:t>ou</w:t>
      </w:r>
      <w:proofErr w:type="gramEnd"/>
    </w:p>
    <w:p w:rsidR="009D3CC1" w:rsidRPr="00D22B53" w:rsidRDefault="00F13FC6" w:rsidP="00261E86">
      <w:pPr>
        <w:spacing w:after="0" w:line="240" w:lineRule="auto"/>
        <w:ind w:left="1416"/>
        <w:jc w:val="both"/>
        <w:rPr>
          <w:rFonts w:ascii="Palatino Linotype" w:hAnsi="Palatino Linotype"/>
        </w:rPr>
      </w:pPr>
      <w:r w:rsidRPr="00D22B53">
        <w:rPr>
          <w:rFonts w:ascii="Palatino Linotype" w:hAnsi="Palatino Linotype"/>
        </w:rPr>
        <w:t>IV - rescindido, por decisão unilateral de qualquer dos partícipes, independentemente de autorização judicial, mediante prévia notificação por escrito ao outro partícipe, nas seguintes hipóteses:</w:t>
      </w:r>
    </w:p>
    <w:p w:rsidR="009D3CC1" w:rsidRPr="00D22B53" w:rsidRDefault="00F13FC6" w:rsidP="00261E86">
      <w:pPr>
        <w:spacing w:after="0" w:line="240" w:lineRule="auto"/>
        <w:ind w:left="2124"/>
        <w:jc w:val="both"/>
        <w:rPr>
          <w:rFonts w:ascii="Palatino Linotype" w:eastAsia="Arial" w:hAnsi="Palatino Linotype"/>
        </w:rPr>
      </w:pPr>
      <w:r w:rsidRPr="00D22B53">
        <w:rPr>
          <w:rFonts w:ascii="Palatino Linotype" w:hAnsi="Palatino Linotype"/>
        </w:rPr>
        <w:t>a) descumprimento injustificado de cláusula deste instrumento;</w:t>
      </w:r>
    </w:p>
    <w:p w:rsidR="009D3CC1" w:rsidRPr="00D22B53" w:rsidRDefault="00F13FC6" w:rsidP="00261E86">
      <w:pPr>
        <w:spacing w:after="0" w:line="240" w:lineRule="auto"/>
        <w:ind w:left="2124"/>
        <w:jc w:val="both"/>
        <w:rPr>
          <w:rFonts w:ascii="Palatino Linotype" w:hAnsi="Palatino Linotype"/>
        </w:rPr>
      </w:pPr>
      <w:r w:rsidRPr="00D22B53">
        <w:rPr>
          <w:rFonts w:ascii="Palatino Linotype" w:hAnsi="Palatino Linotype"/>
        </w:rPr>
        <w:t xml:space="preserve">b) irregularidade ou inexecução injustificada, ainda que parcial, do objeto, resultados ou metas </w:t>
      </w:r>
      <w:proofErr w:type="gramStart"/>
      <w:r w:rsidRPr="00D22B53">
        <w:rPr>
          <w:rFonts w:ascii="Palatino Linotype" w:hAnsi="Palatino Linotype"/>
        </w:rPr>
        <w:t>pactuadas ;</w:t>
      </w:r>
      <w:proofErr w:type="gramEnd"/>
    </w:p>
    <w:p w:rsidR="009D3CC1" w:rsidRPr="00D22B53" w:rsidRDefault="00F13FC6" w:rsidP="00261E86">
      <w:pPr>
        <w:spacing w:after="0" w:line="240" w:lineRule="auto"/>
        <w:ind w:left="2124"/>
        <w:jc w:val="both"/>
        <w:rPr>
          <w:rFonts w:ascii="Palatino Linotype" w:hAnsi="Palatino Linotype"/>
        </w:rPr>
      </w:pPr>
      <w:r w:rsidRPr="00D22B53">
        <w:rPr>
          <w:rFonts w:ascii="Palatino Linotype" w:hAnsi="Palatino Linotype"/>
        </w:rPr>
        <w:t>c) violação da legislação aplicável;</w:t>
      </w:r>
    </w:p>
    <w:p w:rsidR="009D3CC1" w:rsidRPr="00D22B53" w:rsidRDefault="00F13FC6" w:rsidP="00261E86">
      <w:pPr>
        <w:spacing w:after="0" w:line="240" w:lineRule="auto"/>
        <w:ind w:left="2124"/>
        <w:jc w:val="both"/>
        <w:rPr>
          <w:rFonts w:ascii="Palatino Linotype" w:hAnsi="Palatino Linotype"/>
        </w:rPr>
      </w:pPr>
      <w:r w:rsidRPr="00D22B53">
        <w:rPr>
          <w:rFonts w:ascii="Palatino Linotype" w:hAnsi="Palatino Linotype"/>
        </w:rPr>
        <w:t>d) cometimento de falhas reiteradas na execução;</w:t>
      </w:r>
    </w:p>
    <w:p w:rsidR="009D3CC1" w:rsidRPr="00D22B53" w:rsidRDefault="00F13FC6" w:rsidP="00261E86">
      <w:pPr>
        <w:spacing w:after="0" w:line="240" w:lineRule="auto"/>
        <w:ind w:left="2124"/>
        <w:jc w:val="both"/>
        <w:rPr>
          <w:rFonts w:ascii="Palatino Linotype" w:hAnsi="Palatino Linotype"/>
        </w:rPr>
      </w:pPr>
      <w:r w:rsidRPr="00D22B53">
        <w:rPr>
          <w:rFonts w:ascii="Palatino Linotype" w:hAnsi="Palatino Linotype"/>
        </w:rPr>
        <w:t>e) má administração de recursos públicos;</w:t>
      </w:r>
    </w:p>
    <w:p w:rsidR="009D3CC1" w:rsidRPr="00D22B53" w:rsidRDefault="00F13FC6" w:rsidP="00261E86">
      <w:pPr>
        <w:spacing w:after="0" w:line="240" w:lineRule="auto"/>
        <w:ind w:left="2124"/>
        <w:jc w:val="both"/>
        <w:rPr>
          <w:rFonts w:ascii="Palatino Linotype" w:hAnsi="Palatino Linotype"/>
        </w:rPr>
      </w:pPr>
      <w:r w:rsidRPr="00D22B53">
        <w:rPr>
          <w:rFonts w:ascii="Palatino Linotype" w:hAnsi="Palatino Linotype"/>
        </w:rPr>
        <w:t>f) constatação de falsidade ou fraude nas informações ou documentos apresentados;</w:t>
      </w:r>
    </w:p>
    <w:p w:rsidR="009D3CC1" w:rsidRPr="00D22B53" w:rsidRDefault="00F13FC6" w:rsidP="00261E86">
      <w:pPr>
        <w:spacing w:after="0" w:line="240" w:lineRule="auto"/>
        <w:ind w:left="2124"/>
        <w:jc w:val="both"/>
        <w:rPr>
          <w:rFonts w:ascii="Palatino Linotype" w:hAnsi="Palatino Linotype"/>
        </w:rPr>
      </w:pPr>
      <w:r w:rsidRPr="00D22B53">
        <w:rPr>
          <w:rFonts w:ascii="Palatino Linotype" w:hAnsi="Palatino Linotype"/>
        </w:rPr>
        <w:t>g) não atendimento às recomendações ou determinações decorrentes da fiscalização;</w:t>
      </w:r>
    </w:p>
    <w:p w:rsidR="009D3CC1" w:rsidRPr="00D22B53" w:rsidRDefault="00F13FC6" w:rsidP="00261E86">
      <w:pPr>
        <w:spacing w:after="0" w:line="240" w:lineRule="auto"/>
        <w:ind w:left="2124"/>
        <w:jc w:val="both"/>
        <w:rPr>
          <w:rFonts w:ascii="Palatino Linotype" w:hAnsi="Palatino Linotype"/>
        </w:rPr>
      </w:pPr>
      <w:r w:rsidRPr="00D22B53">
        <w:rPr>
          <w:rFonts w:ascii="Palatino Linotype" w:hAnsi="Palatino Linotype"/>
        </w:rPr>
        <w:t>h) outras hipóteses expressamente previstas na legislação aplicável.</w:t>
      </w:r>
    </w:p>
    <w:p w:rsidR="009D3CC1" w:rsidRPr="00D22B53" w:rsidRDefault="009D3CC1" w:rsidP="00261E86">
      <w:pPr>
        <w:spacing w:after="0" w:line="240" w:lineRule="auto"/>
        <w:ind w:left="100"/>
        <w:jc w:val="both"/>
        <w:rPr>
          <w:rFonts w:ascii="Palatino Linotype" w:hAnsi="Palatino Linotype"/>
        </w:rPr>
      </w:pP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10.2 A denúncia só será eficaz 60 (sessenta) dias após a data de recebimento da notificação, ficando os partícipes responsáveis somente pelas obrigações e vantagens do tempo em que participaram voluntariamente da avença.</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10.3 Os casos de rescisão unilateral serão formalmente motivados nos autos do processo administrativo, assegurado o contraditório e a ampla defesa. O prazo de defesa será de 10 (dez) dias da </w:t>
      </w:r>
      <w:r w:rsidRPr="00D22B53">
        <w:rPr>
          <w:rFonts w:ascii="Palatino Linotype" w:hAnsi="Palatino Linotype"/>
        </w:rPr>
        <w:lastRenderedPageBreak/>
        <w:t xml:space="preserve">abertura de vista do processo. </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10.4 Na hipótese de irregularidade na execução do objeto que enseje dano ao erário</w:t>
      </w:r>
      <w:proofErr w:type="gramStart"/>
      <w:r w:rsidRPr="00D22B53">
        <w:rPr>
          <w:rFonts w:ascii="Palatino Linotype" w:hAnsi="Palatino Linotype"/>
        </w:rPr>
        <w:t>, deverá</w:t>
      </w:r>
      <w:proofErr w:type="gramEnd"/>
      <w:r w:rsidRPr="00D22B53">
        <w:rPr>
          <w:rFonts w:ascii="Palatino Linotype" w:hAnsi="Palatino Linotype"/>
        </w:rPr>
        <w:t xml:space="preserve"> ser instaurada Tomada de Contas Especial caso os valores relacionados à irregularidade não sejam devolvidos no prazo estabelecido pela Administração Pública.</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10.5 Outras situações relativas à </w:t>
      </w:r>
      <w:proofErr w:type="gramStart"/>
      <w:r w:rsidRPr="00D22B53">
        <w:rPr>
          <w:rFonts w:ascii="Palatino Linotype" w:hAnsi="Palatino Linotype"/>
        </w:rPr>
        <w:t>extinção deste Termo não previstas na legislação aplicável ou neste instrumento</w:t>
      </w:r>
      <w:proofErr w:type="gramEnd"/>
      <w:r w:rsidRPr="00D22B53">
        <w:rPr>
          <w:rFonts w:ascii="Palatino Linotype" w:hAnsi="Palatino Linotype"/>
        </w:rPr>
        <w:t xml:space="preserve"> poderão ser negociados entre as partes ou, se for o caso, no Termo de Distrato.  </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11. SANÇÕES</w:t>
      </w:r>
    </w:p>
    <w:p w:rsidR="009D3CC1" w:rsidRPr="00D22B53" w:rsidRDefault="00F13FC6" w:rsidP="00261E86">
      <w:pPr>
        <w:spacing w:after="0" w:line="240" w:lineRule="auto"/>
        <w:ind w:left="100" w:firstLine="608"/>
        <w:jc w:val="both"/>
        <w:rPr>
          <w:rFonts w:ascii="Palatino Linotype" w:hAnsi="Palatino Linotype"/>
        </w:rPr>
      </w:pPr>
      <w:proofErr w:type="gramStart"/>
      <w:r w:rsidRPr="00D22B53">
        <w:rPr>
          <w:rFonts w:ascii="Palatino Linotype" w:hAnsi="Palatino Linotype"/>
        </w:rPr>
        <w:t>11.1 .</w:t>
      </w:r>
      <w:proofErr w:type="gramEnd"/>
      <w:r w:rsidRPr="00D22B53">
        <w:rPr>
          <w:rFonts w:ascii="Palatino Linotype" w:hAnsi="Palatino Linotype"/>
        </w:rP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11.2 A decisão sobre a sanção deve ser precedida de abertura de prazo para apresentação de defesa pelo AGENTE CULTURAL. </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11.3 A ocorrência de caso fortuito ou força maior impeditiva da execução do instrumento afasta a aplicação de sanção, desde que regularmente comprovada.</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 xml:space="preserve">12. MONITORAMENTO E CONTROLE DE RESULTADOS </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12.1 O monitoramento das ações será realizado por meio da Comissão Organizadora da Lei Paulo Gustavo por meio da emissão de Relatório de Acompanhamento.</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 xml:space="preserve">13. VIGÊNCIA </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13.1 A vigência deste instrumento terá início na data de assinatura das partes, com duração de</w:t>
      </w:r>
      <w:proofErr w:type="gramStart"/>
      <w:r w:rsidRPr="00D22B53">
        <w:rPr>
          <w:rFonts w:ascii="Palatino Linotype" w:hAnsi="Palatino Linotype"/>
        </w:rPr>
        <w:t xml:space="preserve">  </w:t>
      </w:r>
      <w:proofErr w:type="gramEnd"/>
      <w:r w:rsidRPr="00D22B53">
        <w:rPr>
          <w:rFonts w:ascii="Palatino Linotype" w:hAnsi="Palatino Linotype"/>
        </w:rPr>
        <w:t xml:space="preserve">6 meses, podendo ser prorrogado por igual </w:t>
      </w:r>
      <w:proofErr w:type="spellStart"/>
      <w:r w:rsidRPr="00D22B53">
        <w:rPr>
          <w:rFonts w:ascii="Palatino Linotype" w:hAnsi="Palatino Linotype"/>
        </w:rPr>
        <w:t>periodo</w:t>
      </w:r>
      <w:proofErr w:type="spellEnd"/>
      <w:r w:rsidRPr="00D22B53">
        <w:rPr>
          <w:rFonts w:ascii="Palatino Linotype" w:hAnsi="Palatino Linotype"/>
        </w:rPr>
        <w:t>.</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 xml:space="preserve">14. PUBLICAÇÃO </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14.1 O Extrato do Termo de Execução Cultural será publicado no [INFORMAR ONDE SERÁ PUBLICADO]</w:t>
      </w:r>
    </w:p>
    <w:p w:rsidR="009D3CC1" w:rsidRPr="00D22B53" w:rsidRDefault="009D3CC1" w:rsidP="00261E86">
      <w:pPr>
        <w:spacing w:after="0" w:line="240" w:lineRule="auto"/>
        <w:ind w:left="100"/>
        <w:jc w:val="both"/>
        <w:rPr>
          <w:rFonts w:ascii="Palatino Linotype" w:hAnsi="Palatino Linotype"/>
          <w:b/>
          <w:bCs/>
        </w:rPr>
      </w:pPr>
    </w:p>
    <w:p w:rsidR="009D3CC1" w:rsidRPr="00D22B53" w:rsidRDefault="00F13FC6" w:rsidP="00261E86">
      <w:pPr>
        <w:spacing w:after="0" w:line="240" w:lineRule="auto"/>
        <w:ind w:left="100"/>
        <w:jc w:val="both"/>
        <w:rPr>
          <w:rFonts w:ascii="Palatino Linotype" w:hAnsi="Palatino Linotype"/>
          <w:b/>
          <w:bCs/>
        </w:rPr>
      </w:pPr>
      <w:r w:rsidRPr="00D22B53">
        <w:rPr>
          <w:rFonts w:ascii="Palatino Linotype" w:hAnsi="Palatino Linotype"/>
          <w:b/>
          <w:bCs/>
        </w:rPr>
        <w:t xml:space="preserve">15. FORO </w:t>
      </w:r>
    </w:p>
    <w:p w:rsidR="009D3CC1" w:rsidRPr="00D22B53" w:rsidRDefault="00F13FC6" w:rsidP="00261E86">
      <w:pPr>
        <w:spacing w:after="0" w:line="240" w:lineRule="auto"/>
        <w:ind w:left="100" w:firstLine="608"/>
        <w:jc w:val="both"/>
        <w:rPr>
          <w:rFonts w:ascii="Palatino Linotype" w:hAnsi="Palatino Linotype"/>
        </w:rPr>
      </w:pPr>
      <w:r w:rsidRPr="00D22B53">
        <w:rPr>
          <w:rFonts w:ascii="Palatino Linotype" w:hAnsi="Palatino Linotype"/>
        </w:rPr>
        <w:t xml:space="preserve">15.1 </w:t>
      </w:r>
      <w:proofErr w:type="gramStart"/>
      <w:r w:rsidRPr="00D22B53">
        <w:rPr>
          <w:rFonts w:ascii="Palatino Linotype" w:hAnsi="Palatino Linotype"/>
        </w:rPr>
        <w:t>Fica</w:t>
      </w:r>
      <w:proofErr w:type="gramEnd"/>
      <w:r w:rsidRPr="00D22B53">
        <w:rPr>
          <w:rFonts w:ascii="Palatino Linotype" w:hAnsi="Palatino Linotype"/>
        </w:rPr>
        <w:t xml:space="preserve"> eleito o Foro de [LOCAL] para dirimir quaisquer dúvidas relativas ao presente Termo de Execução Cultural.</w:t>
      </w:r>
    </w:p>
    <w:p w:rsidR="009D3CC1" w:rsidRPr="00D22B53" w:rsidRDefault="009D3CC1" w:rsidP="00261E86">
      <w:pPr>
        <w:spacing w:after="0" w:line="240" w:lineRule="auto"/>
        <w:ind w:left="100"/>
        <w:jc w:val="both"/>
        <w:rPr>
          <w:rFonts w:ascii="Palatino Linotype" w:hAnsi="Palatino Linotype"/>
        </w:rPr>
      </w:pPr>
    </w:p>
    <w:p w:rsidR="009D3CC1" w:rsidRPr="00D22B53" w:rsidRDefault="00F13FC6" w:rsidP="00261E86">
      <w:pPr>
        <w:spacing w:after="0" w:line="240" w:lineRule="auto"/>
        <w:ind w:left="100"/>
        <w:jc w:val="right"/>
        <w:rPr>
          <w:rFonts w:ascii="Palatino Linotype" w:hAnsi="Palatino Linotype"/>
        </w:rPr>
      </w:pPr>
      <w:r w:rsidRPr="00D22B53">
        <w:rPr>
          <w:rFonts w:ascii="Palatino Linotype" w:hAnsi="Palatino Linotype"/>
        </w:rPr>
        <w:t>LOCAL, [INDICAR DIA, MÊS E ANO].</w:t>
      </w:r>
    </w:p>
    <w:p w:rsidR="009D3CC1" w:rsidRPr="00D22B53" w:rsidRDefault="00F13FC6" w:rsidP="00261E86">
      <w:pPr>
        <w:spacing w:after="0" w:line="240" w:lineRule="auto"/>
        <w:jc w:val="both"/>
        <w:rPr>
          <w:rFonts w:ascii="Palatino Linotype" w:hAnsi="Palatino Linotype"/>
        </w:rPr>
      </w:pPr>
      <w:r w:rsidRPr="00D22B53">
        <w:rPr>
          <w:rFonts w:ascii="Palatino Linotype" w:hAnsi="Palatino Linotype"/>
        </w:rPr>
        <w:t xml:space="preserve"> Pelo órgão:</w:t>
      </w:r>
    </w:p>
    <w:p w:rsidR="009D3CC1" w:rsidRPr="00D22B53" w:rsidRDefault="00F13FC6" w:rsidP="00261E86">
      <w:pPr>
        <w:spacing w:after="0" w:line="240" w:lineRule="auto"/>
        <w:jc w:val="both"/>
        <w:rPr>
          <w:rFonts w:ascii="Palatino Linotype" w:hAnsi="Palatino Linotype"/>
        </w:rPr>
      </w:pPr>
      <w:r w:rsidRPr="00D22B53">
        <w:rPr>
          <w:rFonts w:ascii="Palatino Linotype" w:hAnsi="Palatino Linotype"/>
        </w:rPr>
        <w:t>[NOME DO REPRESENTANTE]</w:t>
      </w:r>
    </w:p>
    <w:p w:rsidR="009D3CC1" w:rsidRPr="00D22B53" w:rsidRDefault="009D3CC1" w:rsidP="00261E86">
      <w:pPr>
        <w:spacing w:after="0" w:line="240" w:lineRule="auto"/>
        <w:jc w:val="both"/>
        <w:rPr>
          <w:rFonts w:ascii="Palatino Linotype" w:hAnsi="Palatino Linotype"/>
        </w:rPr>
      </w:pPr>
    </w:p>
    <w:p w:rsidR="009D3CC1" w:rsidRPr="00D22B53" w:rsidRDefault="00F13FC6" w:rsidP="00261E86">
      <w:pPr>
        <w:spacing w:after="0" w:line="240" w:lineRule="auto"/>
        <w:jc w:val="both"/>
        <w:rPr>
          <w:rFonts w:ascii="Palatino Linotype" w:hAnsi="Palatino Linotype"/>
        </w:rPr>
      </w:pPr>
      <w:r w:rsidRPr="00D22B53">
        <w:rPr>
          <w:rFonts w:ascii="Palatino Linotype" w:hAnsi="Palatino Linotype"/>
        </w:rPr>
        <w:t>Pelo Agente Cultural:</w:t>
      </w:r>
    </w:p>
    <w:p w:rsidR="009D3CC1" w:rsidRPr="00D22B53" w:rsidRDefault="00F13FC6" w:rsidP="00261E86">
      <w:pPr>
        <w:spacing w:after="0" w:line="240" w:lineRule="auto"/>
        <w:jc w:val="both"/>
        <w:rPr>
          <w:rFonts w:ascii="Palatino Linotype" w:hAnsi="Palatino Linotype"/>
        </w:rPr>
      </w:pPr>
      <w:r w:rsidRPr="00D22B53">
        <w:rPr>
          <w:rFonts w:ascii="Palatino Linotype" w:hAnsi="Palatino Linotype"/>
        </w:rPr>
        <w:t>[NOME DO AGENTE CULTURAL]</w:t>
      </w:r>
    </w:p>
    <w:p w:rsidR="009D3CC1" w:rsidRPr="00D22B53" w:rsidRDefault="00F13FC6" w:rsidP="00261E86">
      <w:pPr>
        <w:spacing w:after="0" w:line="240" w:lineRule="auto"/>
        <w:jc w:val="center"/>
        <w:rPr>
          <w:rFonts w:ascii="Palatino Linotype" w:eastAsia="Times New Roman" w:hAnsi="Palatino Linotype" w:cs="Calibri"/>
          <w:caps/>
          <w:lang w:eastAsia="pt-BR"/>
        </w:rPr>
      </w:pPr>
      <w:r w:rsidRPr="00D22B53">
        <w:rPr>
          <w:rFonts w:ascii="Palatino Linotype" w:eastAsia="Times New Roman" w:hAnsi="Palatino Linotype" w:cs="Calibri"/>
          <w:b/>
          <w:bCs/>
          <w:caps/>
          <w:lang w:eastAsia="pt-BR"/>
        </w:rPr>
        <w:lastRenderedPageBreak/>
        <w:t>ANEXO V</w:t>
      </w:r>
    </w:p>
    <w:p w:rsidR="009D3CC1" w:rsidRPr="00D22B53" w:rsidRDefault="00F13FC6" w:rsidP="00261E86">
      <w:pPr>
        <w:spacing w:after="0" w:line="240" w:lineRule="auto"/>
        <w:jc w:val="center"/>
        <w:rPr>
          <w:rFonts w:ascii="Palatino Linotype" w:eastAsia="Times New Roman" w:hAnsi="Palatino Linotype" w:cs="Calibri"/>
          <w:b/>
          <w:bCs/>
          <w:caps/>
          <w:lang w:eastAsia="pt-BR"/>
        </w:rPr>
      </w:pPr>
      <w:r w:rsidRPr="00D22B53">
        <w:rPr>
          <w:rFonts w:ascii="Palatino Linotype" w:eastAsia="Times New Roman" w:hAnsi="Palatino Linotype" w:cs="Calibri"/>
          <w:b/>
          <w:bCs/>
          <w:caps/>
          <w:lang w:eastAsia="pt-BR"/>
        </w:rPr>
        <w:t>RELATÓRIO DE EXECUÇÃO DO OBJETO</w:t>
      </w:r>
    </w:p>
    <w:p w:rsidR="009D3CC1" w:rsidRPr="00D22B53" w:rsidRDefault="009D3CC1" w:rsidP="00261E86">
      <w:pPr>
        <w:spacing w:after="0" w:line="240" w:lineRule="auto"/>
        <w:ind w:left="120" w:right="120"/>
        <w:jc w:val="both"/>
        <w:rPr>
          <w:rFonts w:ascii="Palatino Linotype" w:eastAsia="Times New Roman" w:hAnsi="Palatino Linotype" w:cs="Calibri"/>
          <w:b/>
          <w:bCs/>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1. DADOS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Nome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Nome do agente cultural proponente: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Nº do Termo de Execução Cultural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Vigência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Valor repassado para 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Data de entrega desse relatório: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2. RESULTADOS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2.1. Resumo: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Descreva de forma resumida como foi </w:t>
      </w:r>
      <w:proofErr w:type="gramStart"/>
      <w:r w:rsidRPr="00D22B53">
        <w:rPr>
          <w:rFonts w:ascii="Palatino Linotype" w:eastAsia="Times New Roman" w:hAnsi="Palatino Linotype" w:cs="Calibri"/>
          <w:lang w:eastAsia="pt-BR"/>
        </w:rPr>
        <w:t>a</w:t>
      </w:r>
      <w:proofErr w:type="gramEnd"/>
      <w:r w:rsidRPr="00D22B53">
        <w:rPr>
          <w:rFonts w:ascii="Palatino Linotype" w:eastAsia="Times New Roman" w:hAnsi="Palatino Linotype" w:cs="Calibri"/>
          <w:lang w:eastAsia="pt-BR"/>
        </w:rPr>
        <w:t xml:space="preserve"> execução do projeto, destacando principais resultados e benefícios gerados e outras informações pertinentes.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2.2. As ações planejadas para o projeto foram realizadas?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Sim, todas as ações foram feitas conforme o planejado.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Sim, todas as ações foram feitas, mas com adaptações e/ou alterações.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Uma parte das ações planejadas não foi feita.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As ações não foram feitas conforme o planejado.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2.3. Ações desenvolvidas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Descreva as ações desenvolvidas, com informações detalhando ações, datas, locais, horários, etc. Fale também sobre </w:t>
      </w:r>
      <w:proofErr w:type="gramStart"/>
      <w:r w:rsidRPr="00D22B53">
        <w:rPr>
          <w:rFonts w:ascii="Palatino Linotype" w:eastAsia="Times New Roman" w:hAnsi="Palatino Linotype" w:cs="Calibri"/>
          <w:lang w:eastAsia="pt-BR"/>
        </w:rPr>
        <w:t>a eventuais</w:t>
      </w:r>
      <w:proofErr w:type="gramEnd"/>
      <w:r w:rsidRPr="00D22B53">
        <w:rPr>
          <w:rFonts w:ascii="Palatino Linotype" w:eastAsia="Times New Roman" w:hAnsi="Palatino Linotype" w:cs="Calibri"/>
          <w:lang w:eastAsia="pt-BR"/>
        </w:rPr>
        <w:t xml:space="preserve"> alterações nas atividades previstas no projeto, bem como os possíveis impactos nas metas acordadas.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2.4. Cumprimento das Metas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Metas integralmente cumpridas: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 META </w:t>
      </w:r>
      <w:proofErr w:type="gramStart"/>
      <w:r w:rsidRPr="00D22B53">
        <w:rPr>
          <w:rFonts w:ascii="Palatino Linotype" w:eastAsia="Times New Roman" w:hAnsi="Palatino Linotype" w:cs="Calibri"/>
          <w:lang w:eastAsia="pt-BR"/>
        </w:rPr>
        <w:t>1</w:t>
      </w:r>
      <w:proofErr w:type="gramEnd"/>
      <w:r w:rsidRPr="00D22B53">
        <w:rPr>
          <w:rFonts w:ascii="Palatino Linotype" w:eastAsia="Times New Roman" w:hAnsi="Palatino Linotype" w:cs="Calibri"/>
          <w:lang w:eastAsia="pt-BR"/>
        </w:rPr>
        <w:t xml:space="preserve"> [Descreva a meta, conforme consta no projeto apresentado]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 OBSERVAÇÃO DA META </w:t>
      </w:r>
      <w:proofErr w:type="gramStart"/>
      <w:r w:rsidRPr="00D22B53">
        <w:rPr>
          <w:rFonts w:ascii="Palatino Linotype" w:eastAsia="Times New Roman" w:hAnsi="Palatino Linotype" w:cs="Calibri"/>
          <w:lang w:eastAsia="pt-BR"/>
        </w:rPr>
        <w:t>1</w:t>
      </w:r>
      <w:proofErr w:type="gramEnd"/>
      <w:r w:rsidRPr="00D22B53">
        <w:rPr>
          <w:rFonts w:ascii="Palatino Linotype" w:eastAsia="Times New Roman" w:hAnsi="Palatino Linotype" w:cs="Calibri"/>
          <w:lang w:eastAsia="pt-BR"/>
        </w:rPr>
        <w:t>: [informe como a meta foi cumprida]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Metas parcialmente cumpridas (SE HOUVER):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 META </w:t>
      </w:r>
      <w:proofErr w:type="gramStart"/>
      <w:r w:rsidRPr="00D22B53">
        <w:rPr>
          <w:rFonts w:ascii="Palatino Linotype" w:eastAsia="Times New Roman" w:hAnsi="Palatino Linotype" w:cs="Calibri"/>
          <w:lang w:eastAsia="pt-BR"/>
        </w:rPr>
        <w:t>1</w:t>
      </w:r>
      <w:proofErr w:type="gramEnd"/>
      <w:r w:rsidRPr="00D22B53">
        <w:rPr>
          <w:rFonts w:ascii="Palatino Linotype" w:eastAsia="Times New Roman" w:hAnsi="Palatino Linotype" w:cs="Calibri"/>
          <w:lang w:eastAsia="pt-BR"/>
        </w:rPr>
        <w:t xml:space="preserve"> [Descreva a meta, conforme consta no projeto apresentado]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 Observações da Meta </w:t>
      </w:r>
      <w:proofErr w:type="gramStart"/>
      <w:r w:rsidRPr="00D22B53">
        <w:rPr>
          <w:rFonts w:ascii="Palatino Linotype" w:eastAsia="Times New Roman" w:hAnsi="Palatino Linotype" w:cs="Calibri"/>
          <w:lang w:eastAsia="pt-BR"/>
        </w:rPr>
        <w:t>1</w:t>
      </w:r>
      <w:proofErr w:type="gramEnd"/>
      <w:r w:rsidRPr="00D22B53">
        <w:rPr>
          <w:rFonts w:ascii="Palatino Linotype" w:eastAsia="Times New Roman" w:hAnsi="Palatino Linotype" w:cs="Calibri"/>
          <w:lang w:eastAsia="pt-BR"/>
        </w:rPr>
        <w:t>: [Informe qual parte da meta foi cumprida]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Justificativa para o não cumprimento integral: [Explique porque parte da meta não foi cumprida]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Metas não cumpridas (se houver)</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 Meta </w:t>
      </w:r>
      <w:proofErr w:type="gramStart"/>
      <w:r w:rsidRPr="00D22B53">
        <w:rPr>
          <w:rFonts w:ascii="Palatino Linotype" w:eastAsia="Times New Roman" w:hAnsi="Palatino Linotype" w:cs="Calibri"/>
          <w:lang w:eastAsia="pt-BR"/>
        </w:rPr>
        <w:t>1</w:t>
      </w:r>
      <w:proofErr w:type="gramEnd"/>
      <w:r w:rsidRPr="00D22B53">
        <w:rPr>
          <w:rFonts w:ascii="Palatino Linotype" w:eastAsia="Times New Roman" w:hAnsi="Palatino Linotype" w:cs="Calibri"/>
          <w:lang w:eastAsia="pt-BR"/>
        </w:rPr>
        <w:t xml:space="preserve"> [Descreva a meta, conforme consta no projeto apresentado]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Justificativa para o não cumprimento: [Explique porque a meta não foi cumprida]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lastRenderedPageBreak/>
        <w:t> </w:t>
      </w:r>
      <w:r w:rsidRPr="00D22B53">
        <w:rPr>
          <w:rFonts w:ascii="Palatino Linotype" w:eastAsia="Times New Roman" w:hAnsi="Palatino Linotype" w:cs="Calibri"/>
          <w:b/>
          <w:bCs/>
          <w:lang w:eastAsia="pt-BR"/>
        </w:rPr>
        <w:t>3. PRODUTOS GERADOS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3.1. A execução do projeto gerou algum produto?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Exemplos: vídeos, produção musical, produção gráfica etc.</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Sim</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Não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3.1.1. Quais produtos culturais foram gerados?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Você pode marcar mais de uma opção. Informe também as quantidades.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Publicação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Livro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Catálogo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Live (transmissão on-line)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Vídeo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Documentário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Filme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Relatório de pesquisa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Produção musical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Jogo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Artesanato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Obras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Espetáculo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Show musical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Site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Música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Outros: ____________________________________________</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3.1.2. Como os produtos desenvolvidos ficaram disponíveis para o público após o fim do projeto?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Exemplos: publicações impressas, vídeos no </w:t>
      </w:r>
      <w:proofErr w:type="spellStart"/>
      <w:proofErr w:type="gramStart"/>
      <w:r w:rsidRPr="00D22B53">
        <w:rPr>
          <w:rFonts w:ascii="Palatino Linotype" w:eastAsia="Times New Roman" w:hAnsi="Palatino Linotype" w:cs="Calibri"/>
          <w:lang w:eastAsia="pt-BR"/>
        </w:rPr>
        <w:t>YouTube</w:t>
      </w:r>
      <w:proofErr w:type="spellEnd"/>
      <w:proofErr w:type="gramEnd"/>
      <w:r w:rsidRPr="00D22B53">
        <w:rPr>
          <w:rFonts w:ascii="Palatino Linotype" w:eastAsia="Times New Roman" w:hAnsi="Palatino Linotype" w:cs="Calibri"/>
          <w:lang w:eastAsia="pt-BR"/>
        </w:rPr>
        <w:t>?</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3.2. Quais foram os resultados gerados pelo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Detalhe os resultados gerados por cada atividade prevista no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3.2.1 Pensando nos resultados finais gerados pelo projeto, você considera que </w:t>
      </w:r>
      <w:proofErr w:type="gramStart"/>
      <w:r w:rsidRPr="00D22B53">
        <w:rPr>
          <w:rFonts w:ascii="Palatino Linotype" w:eastAsia="Times New Roman" w:hAnsi="Palatino Linotype" w:cs="Calibri"/>
          <w:b/>
          <w:bCs/>
          <w:lang w:eastAsia="pt-BR"/>
        </w:rPr>
        <w:t>ele …</w:t>
      </w:r>
      <w:proofErr w:type="gramEnd"/>
      <w:r w:rsidRPr="00D22B53">
        <w:rPr>
          <w:rFonts w:ascii="Palatino Linotype" w:eastAsia="Times New Roman" w:hAnsi="Palatino Linotype" w:cs="Calibri"/>
          <w:b/>
          <w:bCs/>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(Você pode marcar mais de uma opção).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Desenvolveu processos de criação, de investigação ou de pesquisa.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Desenvolveu estudos, pesquisas e análises sobre o contexto de atuação.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Colaborou para manter as atividades culturais do coletivo.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Fortaleceu a identidade cultural do coletivo.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Promoveu as práticas culturais do coletivo no espaço em que foi desenvolvido.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lastRenderedPageBreak/>
        <w:t>( </w:t>
      </w:r>
      <w:proofErr w:type="gramEnd"/>
      <w:r w:rsidRPr="00D22B53">
        <w:rPr>
          <w:rFonts w:ascii="Palatino Linotype" w:eastAsia="Times New Roman" w:hAnsi="Palatino Linotype" w:cs="Calibri"/>
          <w:lang w:eastAsia="pt-BR"/>
        </w:rPr>
        <w:t xml:space="preserve"> ) Promoveu a formação em linguagens, técnicas e práticas artísticas e culturais.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Ofereceu programações artísticas e culturais para a comunidade do entorno.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Atuou na preservação, na proteção e na salvaguarda de bens e manifestações culturais.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4. PÚBLICO ALCANÇADO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Informe a quantidade de pessoas beneficiadas pelo projeto, demonstre os mecanismos utilizados para mensuração, a exemplo de listas de presenças. Em caso de baixa frequência ou oscilação relevante informe as justificativas.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5. EQUIPE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5.1 Quantas pessoas fizeram parte da equipe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Digite um número exato (exemplo: 23).</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5.2 Houve mudanças na equipe ao longo da execução do projeto?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Sim        (  ) Não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Informe se entraram</w:t>
      </w:r>
      <w:proofErr w:type="gramEnd"/>
      <w:r w:rsidRPr="00D22B53">
        <w:rPr>
          <w:rFonts w:ascii="Palatino Linotype" w:eastAsia="Times New Roman" w:hAnsi="Palatino Linotype" w:cs="Calibri"/>
          <w:lang w:eastAsia="pt-BR"/>
        </w:rPr>
        <w:t xml:space="preserve"> ou saíram pessoas na equipe durante a execução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b/>
          <w:bCs/>
          <w:lang w:eastAsia="pt-BR"/>
        </w:rPr>
        <w:t>5.3 Informe</w:t>
      </w:r>
      <w:proofErr w:type="gramEnd"/>
      <w:r w:rsidRPr="00D22B53">
        <w:rPr>
          <w:rFonts w:ascii="Palatino Linotype" w:eastAsia="Times New Roman" w:hAnsi="Palatino Linotype" w:cs="Calibri"/>
          <w:b/>
          <w:bCs/>
          <w:lang w:eastAsia="pt-BR"/>
        </w:rPr>
        <w:t xml:space="preserve"> os profissionais que participaram da execução do projeto:</w:t>
      </w:r>
    </w:p>
    <w:tbl>
      <w:tblPr>
        <w:tblW w:w="10236" w:type="dxa"/>
        <w:tblLayout w:type="fixed"/>
        <w:tblCellMar>
          <w:left w:w="22" w:type="dxa"/>
          <w:right w:w="22" w:type="dxa"/>
        </w:tblCellMar>
        <w:tblLook w:val="04A0" w:firstRow="1" w:lastRow="0" w:firstColumn="1" w:lastColumn="0" w:noHBand="0" w:noVBand="1"/>
      </w:tblPr>
      <w:tblGrid>
        <w:gridCol w:w="2490"/>
        <w:gridCol w:w="1158"/>
        <w:gridCol w:w="1657"/>
        <w:gridCol w:w="1177"/>
        <w:gridCol w:w="1314"/>
        <w:gridCol w:w="2440"/>
      </w:tblGrid>
      <w:tr w:rsidR="00D22B53" w:rsidRPr="00D22B53">
        <w:tc>
          <w:tcPr>
            <w:tcW w:w="248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Nome do profissional/empresa</w:t>
            </w:r>
          </w:p>
        </w:tc>
        <w:tc>
          <w:tcPr>
            <w:tcW w:w="115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Função no projeto</w:t>
            </w:r>
          </w:p>
        </w:tc>
        <w:tc>
          <w:tcPr>
            <w:tcW w:w="16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CPF/CNPJ</w:t>
            </w:r>
          </w:p>
        </w:tc>
        <w:tc>
          <w:tcPr>
            <w:tcW w:w="117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Pessoa negra?</w:t>
            </w:r>
          </w:p>
        </w:tc>
        <w:tc>
          <w:tcPr>
            <w:tcW w:w="131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Pessoa </w:t>
            </w:r>
            <w:proofErr w:type="spellStart"/>
            <w:r w:rsidRPr="00D22B53">
              <w:rPr>
                <w:rFonts w:ascii="Palatino Linotype" w:eastAsia="Times New Roman" w:hAnsi="Palatino Linotype" w:cs="Calibri"/>
                <w:b/>
                <w:bCs/>
                <w:lang w:eastAsia="pt-BR"/>
              </w:rPr>
              <w:t>índigena</w:t>
            </w:r>
            <w:proofErr w:type="spellEnd"/>
            <w:r w:rsidRPr="00D22B53">
              <w:rPr>
                <w:rFonts w:ascii="Palatino Linotype" w:eastAsia="Times New Roman" w:hAnsi="Palatino Linotype" w:cs="Calibri"/>
                <w:b/>
                <w:bCs/>
                <w:lang w:eastAsia="pt-BR"/>
              </w:rPr>
              <w:t>?</w:t>
            </w:r>
          </w:p>
        </w:tc>
        <w:tc>
          <w:tcPr>
            <w:tcW w:w="244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Pessoa com deficiência?</w:t>
            </w:r>
          </w:p>
        </w:tc>
      </w:tr>
      <w:tr w:rsidR="00D22B53" w:rsidRPr="00D22B53">
        <w:tc>
          <w:tcPr>
            <w:tcW w:w="2489"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Ex.: João Silva</w:t>
            </w:r>
          </w:p>
        </w:tc>
        <w:tc>
          <w:tcPr>
            <w:tcW w:w="1158"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Cineasta</w:t>
            </w:r>
          </w:p>
        </w:tc>
        <w:tc>
          <w:tcPr>
            <w:tcW w:w="165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123456789101</w:t>
            </w:r>
          </w:p>
        </w:tc>
        <w:tc>
          <w:tcPr>
            <w:tcW w:w="1177"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Sim/Não</w:t>
            </w:r>
          </w:p>
        </w:tc>
        <w:tc>
          <w:tcPr>
            <w:tcW w:w="131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Sim/Não</w:t>
            </w:r>
          </w:p>
        </w:tc>
        <w:tc>
          <w:tcPr>
            <w:tcW w:w="244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Sim/Não</w:t>
            </w:r>
          </w:p>
        </w:tc>
      </w:tr>
    </w:tbl>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6. LOCAIS DE REALIZAÇÃO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6.1 De que modo o público acessou a ação ou o produto cultural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)1. Presencial.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2. Virtual.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 3. Híbrido (presencial e virtual).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Caso você tenha marcado os itens </w:t>
      </w:r>
      <w:proofErr w:type="gramStart"/>
      <w:r w:rsidRPr="00D22B53">
        <w:rPr>
          <w:rFonts w:ascii="Palatino Linotype" w:eastAsia="Times New Roman" w:hAnsi="Palatino Linotype" w:cs="Calibri"/>
          <w:b/>
          <w:bCs/>
          <w:lang w:eastAsia="pt-BR"/>
        </w:rPr>
        <w:t>2</w:t>
      </w:r>
      <w:proofErr w:type="gramEnd"/>
      <w:r w:rsidRPr="00D22B53">
        <w:rPr>
          <w:rFonts w:ascii="Palatino Linotype" w:eastAsia="Times New Roman" w:hAnsi="Palatino Linotype" w:cs="Calibri"/>
          <w:b/>
          <w:bCs/>
          <w:lang w:eastAsia="pt-BR"/>
        </w:rPr>
        <w:t xml:space="preserve"> ou 3 (virtual e híbrido):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6.2 Quais plataformas virtuais foram usadas?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Você pode marcar mais de uma opção.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Youtube</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Instagram</w:t>
      </w:r>
      <w:proofErr w:type="spellEnd"/>
      <w:r w:rsidRPr="00D22B53">
        <w:rPr>
          <w:rFonts w:ascii="Palatino Linotype" w:eastAsia="Times New Roman" w:hAnsi="Palatino Linotype" w:cs="Calibri"/>
          <w:lang w:eastAsia="pt-BR"/>
        </w:rPr>
        <w:t xml:space="preserve"> / IGTV</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Facebook</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TikTok</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)Google </w:t>
      </w:r>
      <w:proofErr w:type="spellStart"/>
      <w:r w:rsidRPr="00D22B53">
        <w:rPr>
          <w:rFonts w:ascii="Palatino Linotype" w:eastAsia="Times New Roman" w:hAnsi="Palatino Linotype" w:cs="Calibri"/>
          <w:lang w:eastAsia="pt-BR"/>
        </w:rPr>
        <w:t>Meet</w:t>
      </w:r>
      <w:proofErr w:type="spellEnd"/>
      <w:r w:rsidRPr="00D22B53">
        <w:rPr>
          <w:rFonts w:ascii="Palatino Linotype" w:eastAsia="Times New Roman" w:hAnsi="Palatino Linotype" w:cs="Calibri"/>
          <w:lang w:eastAsia="pt-BR"/>
        </w:rPr>
        <w:t>, Zoom etc.</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lastRenderedPageBreak/>
        <w:t>( </w:t>
      </w:r>
      <w:proofErr w:type="gramEnd"/>
      <w:r w:rsidRPr="00D22B53">
        <w:rPr>
          <w:rFonts w:ascii="Palatino Linotype" w:eastAsia="Times New Roman" w:hAnsi="Palatino Linotype" w:cs="Calibri"/>
          <w:lang w:eastAsia="pt-BR"/>
        </w:rPr>
        <w:t xml:space="preserve"> )Outros: _____________________________________________</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b/>
          <w:bCs/>
          <w:lang w:eastAsia="pt-BR"/>
        </w:rPr>
        <w:t>6.3 Informe</w:t>
      </w:r>
      <w:proofErr w:type="gramEnd"/>
      <w:r w:rsidRPr="00D22B53">
        <w:rPr>
          <w:rFonts w:ascii="Palatino Linotype" w:eastAsia="Times New Roman" w:hAnsi="Palatino Linotype" w:cs="Calibri"/>
          <w:b/>
          <w:bCs/>
          <w:lang w:eastAsia="pt-BR"/>
        </w:rPr>
        <w:t xml:space="preserve"> aqui os links dessas plataformas: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xml:space="preserve">Caso você tenha marcado os itens </w:t>
      </w:r>
      <w:proofErr w:type="gramStart"/>
      <w:r w:rsidRPr="00D22B53">
        <w:rPr>
          <w:rFonts w:ascii="Palatino Linotype" w:eastAsia="Times New Roman" w:hAnsi="Palatino Linotype" w:cs="Calibri"/>
          <w:b/>
          <w:bCs/>
          <w:lang w:eastAsia="pt-BR"/>
        </w:rPr>
        <w:t>1</w:t>
      </w:r>
      <w:proofErr w:type="gramEnd"/>
      <w:r w:rsidRPr="00D22B53">
        <w:rPr>
          <w:rFonts w:ascii="Palatino Linotype" w:eastAsia="Times New Roman" w:hAnsi="Palatino Linotype" w:cs="Calibri"/>
          <w:b/>
          <w:bCs/>
          <w:lang w:eastAsia="pt-BR"/>
        </w:rPr>
        <w:t xml:space="preserve"> e 3 (Presencial e Híbrido):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6.4 De que forma aconteceram as ações e atividades presenciais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)1. Fixas, sempre no mesmo local.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)2. Itinerantes, em diferentes locais.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)3. Principalmente em </w:t>
      </w:r>
      <w:proofErr w:type="gramStart"/>
      <w:r w:rsidRPr="00D22B53">
        <w:rPr>
          <w:rFonts w:ascii="Palatino Linotype" w:eastAsia="Times New Roman" w:hAnsi="Palatino Linotype" w:cs="Calibri"/>
          <w:lang w:eastAsia="pt-BR"/>
        </w:rPr>
        <w:t>um local base</w:t>
      </w:r>
      <w:proofErr w:type="gramEnd"/>
      <w:r w:rsidRPr="00D22B53">
        <w:rPr>
          <w:rFonts w:ascii="Palatino Linotype" w:eastAsia="Times New Roman" w:hAnsi="Palatino Linotype" w:cs="Calibri"/>
          <w:lang w:eastAsia="pt-BR"/>
        </w:rPr>
        <w:t>, mas com ações também em outros locais.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r w:rsidRPr="00D22B53">
        <w:rPr>
          <w:rFonts w:ascii="Palatino Linotype" w:eastAsia="Times New Roman" w:hAnsi="Palatino Linotype" w:cs="Calibri"/>
          <w:b/>
          <w:bCs/>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6.5 Em que município o projeto aconteceu?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6.6 Em que área do município o projeto foi realizado?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Você pode marcar mais de uma opção.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)Zona urbana central.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)Zona urbana periférica.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)Zona rural.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)Área de vulnerabilidade social.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)Unidades habitacionais.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)Territórios indígenas (demarcados ou em processo de demarcação).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xml:space="preserve">( </w:t>
      </w:r>
      <w:proofErr w:type="gramEnd"/>
      <w:r w:rsidRPr="00D22B53">
        <w:rPr>
          <w:rFonts w:ascii="Palatino Linotype" w:eastAsia="Times New Roman" w:hAnsi="Palatino Linotype" w:cs="Calibri"/>
          <w:lang w:eastAsia="pt-BR"/>
        </w:rPr>
        <w:t>)Comunidades quilombolas (terra titulada, em processo de titulação, com registro na Fundação Palmares).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)Áreas atingidas por barragem.</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xml:space="preserve">( </w:t>
      </w:r>
      <w:proofErr w:type="gramEnd"/>
      <w:r w:rsidRPr="00D22B53">
        <w:rPr>
          <w:rFonts w:ascii="Palatino Linotype" w:eastAsia="Times New Roman" w:hAnsi="Palatino Linotype" w:cs="Calibri"/>
          <w:lang w:eastAsia="pt-BR"/>
        </w:rPr>
        <w:t xml:space="preserve">)Território de povos e comunidades tradicionais (ribeirinhos, </w:t>
      </w:r>
      <w:proofErr w:type="spellStart"/>
      <w:r w:rsidRPr="00D22B53">
        <w:rPr>
          <w:rFonts w:ascii="Palatino Linotype" w:eastAsia="Times New Roman" w:hAnsi="Palatino Linotype" w:cs="Calibri"/>
          <w:lang w:eastAsia="pt-BR"/>
        </w:rPr>
        <w:t>louceiros</w:t>
      </w:r>
      <w:proofErr w:type="spellEnd"/>
      <w:r w:rsidRPr="00D22B53">
        <w:rPr>
          <w:rFonts w:ascii="Palatino Linotype" w:eastAsia="Times New Roman" w:hAnsi="Palatino Linotype" w:cs="Calibri"/>
          <w:lang w:eastAsia="pt-BR"/>
        </w:rPr>
        <w:t xml:space="preserve">, </w:t>
      </w:r>
      <w:proofErr w:type="spellStart"/>
      <w:r w:rsidRPr="00D22B53">
        <w:rPr>
          <w:rFonts w:ascii="Palatino Linotype" w:eastAsia="Times New Roman" w:hAnsi="Palatino Linotype" w:cs="Calibri"/>
          <w:lang w:eastAsia="pt-BR"/>
        </w:rPr>
        <w:t>cipozeiro</w:t>
      </w:r>
      <w:proofErr w:type="spellEnd"/>
      <w:r w:rsidRPr="00D22B53">
        <w:rPr>
          <w:rFonts w:ascii="Palatino Linotype" w:eastAsia="Times New Roman" w:hAnsi="Palatino Linotype" w:cs="Calibri"/>
          <w:lang w:eastAsia="pt-BR"/>
        </w:rPr>
        <w:t xml:space="preserve">, pequizeiros, </w:t>
      </w:r>
      <w:proofErr w:type="spellStart"/>
      <w:r w:rsidRPr="00D22B53">
        <w:rPr>
          <w:rFonts w:ascii="Palatino Linotype" w:eastAsia="Times New Roman" w:hAnsi="Palatino Linotype" w:cs="Calibri"/>
          <w:lang w:eastAsia="pt-BR"/>
        </w:rPr>
        <w:t>vazanteiros</w:t>
      </w:r>
      <w:proofErr w:type="spellEnd"/>
      <w:r w:rsidRPr="00D22B53">
        <w:rPr>
          <w:rFonts w:ascii="Palatino Linotype" w:eastAsia="Times New Roman" w:hAnsi="Palatino Linotype" w:cs="Calibri"/>
          <w:lang w:eastAsia="pt-BR"/>
        </w:rPr>
        <w:t>, povos do mar etc.).</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)Outros: ___________________________________________________</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6.7 Onde o projeto foi realizado?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Você pode marcar mais de uma opção.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)Equipamento cultural público municipal.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)Equipamento cultural público estadual.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)Espaço cultural independente.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)Escola.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)Praça.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)Rua.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)Parque.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proofErr w:type="gramStart"/>
      <w:r w:rsidRPr="00D22B53">
        <w:rPr>
          <w:rFonts w:ascii="Palatino Linotype" w:eastAsia="Times New Roman" w:hAnsi="Palatino Linotype" w:cs="Calibri"/>
          <w:lang w:eastAsia="pt-BR"/>
        </w:rPr>
        <w:t>( </w:t>
      </w:r>
      <w:proofErr w:type="gramEnd"/>
      <w:r w:rsidRPr="00D22B53">
        <w:rPr>
          <w:rFonts w:ascii="Palatino Linotype" w:eastAsia="Times New Roman" w:hAnsi="Palatino Linotype" w:cs="Calibri"/>
          <w:lang w:eastAsia="pt-BR"/>
        </w:rPr>
        <w:t xml:space="preserve"> )Outros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 </w:t>
      </w: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lastRenderedPageBreak/>
        <w:t>7. DIVULGAÇÃO DO PROJETO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Informe como o projeto foi divulgado. Ex.: Divulgado no </w:t>
      </w:r>
      <w:proofErr w:type="spellStart"/>
      <w:r w:rsidRPr="00D22B53">
        <w:rPr>
          <w:rFonts w:ascii="Palatino Linotype" w:eastAsia="Times New Roman" w:hAnsi="Palatino Linotype" w:cs="Calibri"/>
          <w:lang w:eastAsia="pt-BR"/>
        </w:rPr>
        <w:t>Instagram</w:t>
      </w:r>
      <w:proofErr w:type="spellEnd"/>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8. CONTRAPARTIDA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Descreva como a contrapartida foi executada, quando foi executada e onde foi executada.</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9. TÓPICOS ADICIONAIS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Inclua aqui informações relevantes que não foram abordadas nos tópicos anteriores, se houver.</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10. ANEXOS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Junte documentos que comprovem que você executou o projeto, tais como listas de presença, relatório fotográfico, vídeos, depoimentos, entre outros.</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Nome</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Assinatura do Agente Cultural Proponente</w:t>
      </w:r>
    </w:p>
    <w:p w:rsidR="009D3CC1" w:rsidRPr="00D22B53" w:rsidRDefault="009D3CC1" w:rsidP="00261E86">
      <w:pPr>
        <w:spacing w:after="0" w:line="240" w:lineRule="auto"/>
        <w:jc w:val="both"/>
        <w:rPr>
          <w:rFonts w:ascii="Palatino Linotype" w:hAnsi="Palatino Linotype" w:cstheme="minorBidi"/>
          <w:kern w:val="2"/>
          <w14:ligatures w14:val="standardContextual"/>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9D3CC1" w:rsidRPr="00D22B53" w:rsidRDefault="009D3CC1" w:rsidP="00261E86">
      <w:pPr>
        <w:spacing w:after="0" w:line="240" w:lineRule="auto"/>
        <w:jc w:val="both"/>
        <w:rPr>
          <w:rFonts w:ascii="Palatino Linotype" w:hAnsi="Palatino Linotype"/>
        </w:rPr>
      </w:pPr>
    </w:p>
    <w:p w:rsidR="008B295E" w:rsidRPr="00D22B53" w:rsidRDefault="008B295E" w:rsidP="00261E86">
      <w:pPr>
        <w:spacing w:after="0" w:line="240" w:lineRule="auto"/>
        <w:jc w:val="center"/>
        <w:rPr>
          <w:rFonts w:ascii="Palatino Linotype" w:hAnsi="Palatino Linotype"/>
        </w:rPr>
      </w:pPr>
    </w:p>
    <w:p w:rsidR="008B295E" w:rsidRPr="00D22B53" w:rsidRDefault="008B295E" w:rsidP="00261E86">
      <w:pPr>
        <w:spacing w:after="0" w:line="240" w:lineRule="auto"/>
        <w:jc w:val="center"/>
        <w:rPr>
          <w:rFonts w:ascii="Palatino Linotype" w:hAnsi="Palatino Linotype"/>
        </w:rPr>
      </w:pPr>
    </w:p>
    <w:p w:rsidR="008B295E" w:rsidRPr="00D22B53" w:rsidRDefault="008B295E" w:rsidP="00261E86">
      <w:pPr>
        <w:spacing w:after="0" w:line="240" w:lineRule="auto"/>
        <w:jc w:val="center"/>
        <w:rPr>
          <w:rFonts w:ascii="Palatino Linotype" w:hAnsi="Palatino Linotype"/>
        </w:rPr>
      </w:pPr>
    </w:p>
    <w:p w:rsidR="008B295E" w:rsidRPr="00D22B53" w:rsidRDefault="008B295E" w:rsidP="00261E86">
      <w:pPr>
        <w:spacing w:after="0" w:line="240" w:lineRule="auto"/>
        <w:jc w:val="center"/>
        <w:rPr>
          <w:rFonts w:ascii="Palatino Linotype" w:hAnsi="Palatino Linotype"/>
        </w:rPr>
      </w:pPr>
    </w:p>
    <w:p w:rsidR="008B295E" w:rsidRPr="00D22B53" w:rsidRDefault="008B295E" w:rsidP="00261E86">
      <w:pPr>
        <w:spacing w:after="0" w:line="240" w:lineRule="auto"/>
        <w:jc w:val="center"/>
        <w:rPr>
          <w:rFonts w:ascii="Palatino Linotype" w:hAnsi="Palatino Linotype"/>
        </w:rPr>
      </w:pPr>
    </w:p>
    <w:p w:rsidR="008B295E" w:rsidRPr="00D22B53" w:rsidRDefault="008B295E" w:rsidP="00261E86">
      <w:pPr>
        <w:spacing w:after="0" w:line="240" w:lineRule="auto"/>
        <w:jc w:val="center"/>
        <w:rPr>
          <w:rFonts w:ascii="Palatino Linotype" w:hAnsi="Palatino Linotype"/>
        </w:rPr>
      </w:pPr>
    </w:p>
    <w:p w:rsidR="009D3CC1" w:rsidRPr="00D22B53" w:rsidRDefault="00F13FC6" w:rsidP="00261E86">
      <w:pPr>
        <w:spacing w:after="0" w:line="240" w:lineRule="auto"/>
        <w:jc w:val="center"/>
        <w:rPr>
          <w:rFonts w:ascii="Palatino Linotype" w:eastAsia="Times New Roman" w:hAnsi="Palatino Linotype" w:cs="Calibri"/>
          <w:b/>
          <w:bCs/>
          <w:caps/>
          <w:lang w:eastAsia="pt-BR"/>
        </w:rPr>
      </w:pPr>
      <w:proofErr w:type="gramStart"/>
      <w:r w:rsidRPr="00D22B53">
        <w:rPr>
          <w:rFonts w:ascii="Palatino Linotype" w:eastAsia="Times New Roman" w:hAnsi="Palatino Linotype" w:cs="Calibri"/>
          <w:b/>
          <w:bCs/>
          <w:caps/>
          <w:lang w:eastAsia="pt-BR"/>
        </w:rPr>
        <w:lastRenderedPageBreak/>
        <w:t>ANEXO VI</w:t>
      </w:r>
      <w:proofErr w:type="gramEnd"/>
    </w:p>
    <w:p w:rsidR="009D3CC1" w:rsidRPr="00D22B53" w:rsidRDefault="00F13FC6" w:rsidP="00261E86">
      <w:pPr>
        <w:spacing w:after="0" w:line="240" w:lineRule="auto"/>
        <w:jc w:val="center"/>
        <w:rPr>
          <w:rFonts w:ascii="Palatino Linotype" w:eastAsia="Times New Roman" w:hAnsi="Palatino Linotype" w:cs="Calibri"/>
          <w:caps/>
          <w:lang w:eastAsia="pt-BR"/>
        </w:rPr>
      </w:pPr>
      <w:r w:rsidRPr="00D22B53">
        <w:rPr>
          <w:rFonts w:ascii="Palatino Linotype" w:eastAsia="Times New Roman" w:hAnsi="Palatino Linotype" w:cs="Calibri"/>
          <w:b/>
          <w:bCs/>
          <w:caps/>
          <w:lang w:eastAsia="pt-BR"/>
        </w:rPr>
        <w:t>DECLARAÇÃO DE REPRESENTAÇÃO DE GRUPO OU COLETIVO</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OBS.: Essa declaração deve ser preenchida somente por proponentes que sejam um grupo ou coletivo sem personalidade jurídica, ou seja, sem CNPJ.</w:t>
      </w:r>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GRUPO ARTÍSTICO: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NOME DO REPRESENTANTE INTEGRANTE DO GRUPO OU COLETIVO ARTÍSTICO:</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b/>
          <w:bCs/>
          <w:lang w:eastAsia="pt-BR"/>
        </w:rPr>
        <w:t>DADOS PESSOAIS DO REPRESENTANTE: [IDENTIDADE, CPF, E-MAIL E TELEFONE</w:t>
      </w:r>
      <w:proofErr w:type="gramStart"/>
      <w:r w:rsidRPr="00D22B53">
        <w:rPr>
          <w:rFonts w:ascii="Palatino Linotype" w:eastAsia="Times New Roman" w:hAnsi="Palatino Linotype" w:cs="Calibri"/>
          <w:b/>
          <w:bCs/>
          <w:lang w:eastAsia="pt-BR"/>
        </w:rPr>
        <w:t>]</w:t>
      </w:r>
      <w:proofErr w:type="gramEnd"/>
    </w:p>
    <w:p w:rsidR="009D3CC1" w:rsidRPr="00D22B53" w:rsidRDefault="009D3CC1" w:rsidP="00261E86">
      <w:pPr>
        <w:spacing w:after="0" w:line="240" w:lineRule="auto"/>
        <w:ind w:left="120" w:right="120"/>
        <w:jc w:val="both"/>
        <w:rPr>
          <w:rFonts w:ascii="Palatino Linotype" w:eastAsia="Times New Roman" w:hAnsi="Palatino Linotype" w:cs="Calibri"/>
          <w:lang w:eastAsia="pt-BR"/>
        </w:rPr>
      </w:pP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xml:space="preserve">Os declarantes abaixo-assinados, integrantes do grupo artístico [NOME DO GRUPO OU COLETIVO], elegem a pessoa indicada no campo “REPRESENTANTE” como </w:t>
      </w:r>
      <w:proofErr w:type="gramStart"/>
      <w:r w:rsidRPr="00D22B53">
        <w:rPr>
          <w:rFonts w:ascii="Palatino Linotype" w:eastAsia="Times New Roman" w:hAnsi="Palatino Linotype" w:cs="Calibri"/>
          <w:lang w:eastAsia="pt-BR"/>
        </w:rPr>
        <w:t>único e representante neste edital, outorgando-lhe poderes para fazer cumprir todos os procedimentos exigidos nas etapas do edital, inclusive</w:t>
      </w:r>
      <w:proofErr w:type="gramEnd"/>
      <w:r w:rsidRPr="00D22B53">
        <w:rPr>
          <w:rFonts w:ascii="Palatino Linotype" w:eastAsia="Times New Roman" w:hAnsi="Palatino Linotype" w:cs="Calibri"/>
          <w:lang w:eastAsia="pt-BR"/>
        </w:rPr>
        <w:t xml:space="preser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 </w:t>
      </w:r>
    </w:p>
    <w:tbl>
      <w:tblPr>
        <w:tblW w:w="9030" w:type="dxa"/>
        <w:tblLayout w:type="fixed"/>
        <w:tblCellMar>
          <w:left w:w="22" w:type="dxa"/>
          <w:right w:w="22" w:type="dxa"/>
        </w:tblCellMar>
        <w:tblLook w:val="04A0" w:firstRow="1" w:lastRow="0" w:firstColumn="1" w:lastColumn="0" w:noHBand="0" w:noVBand="1"/>
      </w:tblPr>
      <w:tblGrid>
        <w:gridCol w:w="3786"/>
        <w:gridCol w:w="2830"/>
        <w:gridCol w:w="2414"/>
      </w:tblGrid>
      <w:tr w:rsidR="00D22B53" w:rsidRPr="00D22B53">
        <w:tc>
          <w:tcPr>
            <w:tcW w:w="3786"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NOME DO INTEGRANTE</w:t>
            </w:r>
          </w:p>
        </w:tc>
        <w:tc>
          <w:tcPr>
            <w:tcW w:w="283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DADOS PESSOAIS</w:t>
            </w:r>
          </w:p>
        </w:tc>
        <w:tc>
          <w:tcPr>
            <w:tcW w:w="241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F13FC6" w:rsidP="00261E86">
            <w:pPr>
              <w:widowControl w:val="0"/>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ASSINATURAS</w:t>
            </w:r>
          </w:p>
        </w:tc>
      </w:tr>
      <w:tr w:rsidR="00D22B53" w:rsidRPr="00D22B53">
        <w:tc>
          <w:tcPr>
            <w:tcW w:w="3786"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c>
          <w:tcPr>
            <w:tcW w:w="283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c>
          <w:tcPr>
            <w:tcW w:w="241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r>
      <w:tr w:rsidR="00D22B53" w:rsidRPr="00D22B53">
        <w:tc>
          <w:tcPr>
            <w:tcW w:w="3786"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c>
          <w:tcPr>
            <w:tcW w:w="283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c>
          <w:tcPr>
            <w:tcW w:w="241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r>
      <w:tr w:rsidR="00D22B53" w:rsidRPr="00D22B53">
        <w:tc>
          <w:tcPr>
            <w:tcW w:w="3786"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c>
          <w:tcPr>
            <w:tcW w:w="283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c>
          <w:tcPr>
            <w:tcW w:w="241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r>
      <w:tr w:rsidR="00D22B53" w:rsidRPr="00D22B53">
        <w:tc>
          <w:tcPr>
            <w:tcW w:w="3786"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c>
          <w:tcPr>
            <w:tcW w:w="2830"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c>
          <w:tcPr>
            <w:tcW w:w="2414" w:type="dxa"/>
            <w:tcBorders>
              <w:top w:val="outset" w:sz="6" w:space="0" w:color="000000"/>
              <w:left w:val="outset" w:sz="6" w:space="0" w:color="000000"/>
              <w:bottom w:val="outset" w:sz="6" w:space="0" w:color="000000"/>
              <w:right w:val="outset" w:sz="6" w:space="0" w:color="000000"/>
            </w:tcBorders>
            <w:vAlign w:val="center"/>
          </w:tcPr>
          <w:p w:rsidR="009D3CC1" w:rsidRPr="00D22B53" w:rsidRDefault="009D3CC1" w:rsidP="00261E86">
            <w:pPr>
              <w:widowControl w:val="0"/>
              <w:spacing w:after="0" w:line="240" w:lineRule="auto"/>
              <w:ind w:left="120" w:right="120"/>
              <w:jc w:val="both"/>
              <w:rPr>
                <w:rFonts w:ascii="Palatino Linotype" w:eastAsia="Times New Roman" w:hAnsi="Palatino Linotype" w:cs="Calibri"/>
                <w:lang w:eastAsia="pt-BR"/>
              </w:rPr>
            </w:pPr>
          </w:p>
        </w:tc>
      </w:tr>
    </w:tbl>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br/>
        <w:t> </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[LOCAL]</w:t>
      </w:r>
    </w:p>
    <w:p w:rsidR="009D3CC1" w:rsidRPr="00D22B53" w:rsidRDefault="00F13FC6" w:rsidP="00261E86">
      <w:pPr>
        <w:spacing w:after="0" w:line="240" w:lineRule="auto"/>
        <w:ind w:left="120" w:right="120"/>
        <w:jc w:val="both"/>
        <w:rPr>
          <w:rFonts w:ascii="Palatino Linotype" w:eastAsia="Times New Roman" w:hAnsi="Palatino Linotype" w:cs="Calibri"/>
          <w:lang w:eastAsia="pt-BR"/>
        </w:rPr>
      </w:pPr>
      <w:r w:rsidRPr="00D22B53">
        <w:rPr>
          <w:rFonts w:ascii="Palatino Linotype" w:eastAsia="Times New Roman" w:hAnsi="Palatino Linotype" w:cs="Calibri"/>
          <w:lang w:eastAsia="pt-BR"/>
        </w:rPr>
        <w:t>[DATA]</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9D3CC1" w:rsidP="00261E86">
      <w:pPr>
        <w:spacing w:after="0" w:line="240" w:lineRule="auto"/>
        <w:jc w:val="both"/>
        <w:rPr>
          <w:rFonts w:ascii="Palatino Linotype" w:hAnsi="Palatino Linotype"/>
        </w:rPr>
      </w:pPr>
    </w:p>
    <w:p w:rsidR="008B295E" w:rsidRPr="00D22B53" w:rsidRDefault="008B295E" w:rsidP="00261E86">
      <w:pPr>
        <w:pStyle w:val="textocentralizadomaiusculas"/>
        <w:spacing w:beforeAutospacing="0" w:after="0" w:afterAutospacing="0"/>
        <w:jc w:val="center"/>
        <w:rPr>
          <w:rStyle w:val="Forte"/>
          <w:rFonts w:ascii="Palatino Linotype" w:hAnsi="Palatino Linotype" w:cs="Calibri"/>
          <w:caps/>
          <w:sz w:val="22"/>
          <w:szCs w:val="22"/>
        </w:rPr>
      </w:pPr>
    </w:p>
    <w:p w:rsidR="008B295E" w:rsidRPr="00D22B53" w:rsidRDefault="008B295E" w:rsidP="00261E86">
      <w:pPr>
        <w:pStyle w:val="textocentralizadomaiusculas"/>
        <w:spacing w:beforeAutospacing="0" w:after="0" w:afterAutospacing="0"/>
        <w:jc w:val="center"/>
        <w:rPr>
          <w:rStyle w:val="Forte"/>
          <w:rFonts w:ascii="Palatino Linotype" w:hAnsi="Palatino Linotype" w:cs="Calibri"/>
          <w:caps/>
          <w:sz w:val="22"/>
          <w:szCs w:val="22"/>
        </w:rPr>
      </w:pPr>
    </w:p>
    <w:p w:rsidR="008B295E" w:rsidRPr="00D22B53" w:rsidRDefault="008B295E" w:rsidP="00261E86">
      <w:pPr>
        <w:pStyle w:val="textocentralizadomaiusculas"/>
        <w:spacing w:beforeAutospacing="0" w:after="0" w:afterAutospacing="0"/>
        <w:jc w:val="center"/>
        <w:rPr>
          <w:rStyle w:val="Forte"/>
          <w:rFonts w:ascii="Palatino Linotype" w:hAnsi="Palatino Linotype" w:cs="Calibri"/>
          <w:caps/>
          <w:sz w:val="22"/>
          <w:szCs w:val="22"/>
        </w:rPr>
      </w:pPr>
    </w:p>
    <w:p w:rsidR="008B295E" w:rsidRPr="00D22B53" w:rsidRDefault="008B295E" w:rsidP="00261E86">
      <w:pPr>
        <w:pStyle w:val="textocentralizadomaiusculas"/>
        <w:spacing w:beforeAutospacing="0" w:after="0" w:afterAutospacing="0"/>
        <w:jc w:val="center"/>
        <w:rPr>
          <w:rStyle w:val="Forte"/>
          <w:rFonts w:ascii="Palatino Linotype" w:hAnsi="Palatino Linotype" w:cs="Calibri"/>
          <w:caps/>
          <w:sz w:val="22"/>
          <w:szCs w:val="22"/>
        </w:rPr>
      </w:pPr>
    </w:p>
    <w:p w:rsidR="008B295E" w:rsidRPr="00D22B53" w:rsidRDefault="008B295E" w:rsidP="00261E86">
      <w:pPr>
        <w:pStyle w:val="textocentralizadomaiusculas"/>
        <w:spacing w:beforeAutospacing="0" w:after="0" w:afterAutospacing="0"/>
        <w:jc w:val="center"/>
        <w:rPr>
          <w:rStyle w:val="Forte"/>
          <w:rFonts w:ascii="Palatino Linotype" w:hAnsi="Palatino Linotype" w:cs="Calibri"/>
          <w:caps/>
          <w:sz w:val="22"/>
          <w:szCs w:val="22"/>
        </w:rPr>
      </w:pPr>
    </w:p>
    <w:p w:rsidR="008B295E" w:rsidRPr="00D22B53" w:rsidRDefault="008B295E" w:rsidP="00261E86">
      <w:pPr>
        <w:pStyle w:val="textocentralizadomaiusculas"/>
        <w:spacing w:beforeAutospacing="0" w:after="0" w:afterAutospacing="0"/>
        <w:jc w:val="center"/>
        <w:rPr>
          <w:rStyle w:val="Forte"/>
          <w:rFonts w:ascii="Palatino Linotype" w:hAnsi="Palatino Linotype" w:cs="Calibri"/>
          <w:caps/>
          <w:sz w:val="22"/>
          <w:szCs w:val="22"/>
        </w:rPr>
      </w:pPr>
    </w:p>
    <w:p w:rsidR="008B295E" w:rsidRPr="00D22B53" w:rsidRDefault="008B295E" w:rsidP="00261E86">
      <w:pPr>
        <w:pStyle w:val="textocentralizadomaiusculas"/>
        <w:spacing w:beforeAutospacing="0" w:after="0" w:afterAutospacing="0"/>
        <w:jc w:val="center"/>
        <w:rPr>
          <w:rStyle w:val="Forte"/>
          <w:rFonts w:ascii="Palatino Linotype" w:hAnsi="Palatino Linotype" w:cs="Calibri"/>
          <w:caps/>
          <w:sz w:val="22"/>
          <w:szCs w:val="22"/>
        </w:rPr>
      </w:pPr>
    </w:p>
    <w:p w:rsidR="008B295E" w:rsidRPr="00D22B53" w:rsidRDefault="008B295E" w:rsidP="00261E86">
      <w:pPr>
        <w:pStyle w:val="textocentralizadomaiusculas"/>
        <w:spacing w:beforeAutospacing="0" w:after="0" w:afterAutospacing="0"/>
        <w:jc w:val="center"/>
        <w:rPr>
          <w:rStyle w:val="Forte"/>
          <w:rFonts w:ascii="Palatino Linotype" w:hAnsi="Palatino Linotype" w:cs="Calibri"/>
          <w:caps/>
          <w:sz w:val="22"/>
          <w:szCs w:val="22"/>
        </w:rPr>
      </w:pPr>
    </w:p>
    <w:p w:rsidR="009D3CC1" w:rsidRPr="00D22B53" w:rsidRDefault="00F13FC6" w:rsidP="00261E86">
      <w:pPr>
        <w:pStyle w:val="textocentralizadomaiusculas"/>
        <w:spacing w:beforeAutospacing="0" w:after="0" w:afterAutospacing="0"/>
        <w:jc w:val="center"/>
        <w:rPr>
          <w:rFonts w:ascii="Palatino Linotype" w:hAnsi="Palatino Linotype" w:cs="Calibri"/>
          <w:caps/>
          <w:sz w:val="22"/>
          <w:szCs w:val="22"/>
        </w:rPr>
      </w:pPr>
      <w:r w:rsidRPr="00D22B53">
        <w:rPr>
          <w:rStyle w:val="Forte"/>
          <w:rFonts w:ascii="Palatino Linotype" w:hAnsi="Palatino Linotype" w:cs="Calibri"/>
          <w:caps/>
          <w:sz w:val="22"/>
          <w:szCs w:val="22"/>
        </w:rPr>
        <w:lastRenderedPageBreak/>
        <w:t>ANEXO VII</w:t>
      </w:r>
    </w:p>
    <w:p w:rsidR="009D3CC1" w:rsidRPr="00D22B53" w:rsidRDefault="00F13FC6" w:rsidP="00261E86">
      <w:pPr>
        <w:pStyle w:val="textocentralizadomaiusculas"/>
        <w:spacing w:beforeAutospacing="0" w:after="0" w:afterAutospacing="0"/>
        <w:jc w:val="center"/>
        <w:rPr>
          <w:rFonts w:ascii="Palatino Linotype" w:hAnsi="Palatino Linotype" w:cs="Calibri"/>
          <w:caps/>
          <w:sz w:val="22"/>
          <w:szCs w:val="22"/>
        </w:rPr>
      </w:pPr>
      <w:r w:rsidRPr="00D22B53">
        <w:rPr>
          <w:rStyle w:val="Forte"/>
          <w:rFonts w:ascii="Palatino Linotype" w:hAnsi="Palatino Linotype" w:cs="Calibri"/>
          <w:caps/>
          <w:sz w:val="22"/>
          <w:szCs w:val="22"/>
        </w:rPr>
        <w:t>DECLARAÇÃO ÉTNICO-RACIAL</w:t>
      </w:r>
    </w:p>
    <w:p w:rsidR="009D3CC1" w:rsidRPr="00D22B53" w:rsidRDefault="00F13FC6" w:rsidP="00261E86">
      <w:pPr>
        <w:pStyle w:val="textocentralizado"/>
        <w:spacing w:beforeAutospacing="0" w:after="0" w:afterAutospacing="0"/>
        <w:ind w:left="120" w:right="120"/>
        <w:jc w:val="center"/>
        <w:rPr>
          <w:rFonts w:ascii="Palatino Linotype" w:hAnsi="Palatino Linotype" w:cs="Calibri"/>
          <w:sz w:val="22"/>
          <w:szCs w:val="22"/>
        </w:rPr>
      </w:pPr>
      <w:r w:rsidRPr="00D22B53">
        <w:rPr>
          <w:rFonts w:ascii="Palatino Linotype" w:hAnsi="Palatino Linotype" w:cs="Calibri"/>
          <w:sz w:val="22"/>
          <w:szCs w:val="22"/>
        </w:rPr>
        <w:t>(Para agentes culturais concorrentes às cotas étnico-raciais – negros ou indígenas)</w:t>
      </w:r>
    </w:p>
    <w:p w:rsidR="009D3CC1" w:rsidRPr="00D22B53" w:rsidRDefault="009D3CC1" w:rsidP="00261E86">
      <w:pPr>
        <w:pStyle w:val="textocentralizado"/>
        <w:spacing w:beforeAutospacing="0" w:after="0" w:afterAutospacing="0"/>
        <w:ind w:left="120" w:right="120"/>
        <w:jc w:val="center"/>
        <w:rPr>
          <w:rFonts w:ascii="Palatino Linotype" w:hAnsi="Palatino Linotype" w:cs="Calibri"/>
          <w:sz w:val="22"/>
          <w:szCs w:val="22"/>
        </w:rPr>
      </w:pPr>
    </w:p>
    <w:p w:rsidR="009D3CC1" w:rsidRPr="00D22B53" w:rsidRDefault="00F13FC6" w:rsidP="00261E86">
      <w:pPr>
        <w:pStyle w:val="textocentraliz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Eu,  ___________________________________________________________, CPF nº_______________________, RG nº ___________________, DECLARO para fins de participação no Edital (Nome ou número do edital) que sou ______________________________________</w:t>
      </w:r>
      <w:proofErr w:type="gramStart"/>
      <w:r w:rsidRPr="00D22B53">
        <w:rPr>
          <w:rFonts w:ascii="Palatino Linotype" w:hAnsi="Palatino Linotype" w:cs="Calibri"/>
          <w:sz w:val="22"/>
          <w:szCs w:val="22"/>
        </w:rPr>
        <w:t>(</w:t>
      </w:r>
      <w:proofErr w:type="gramEnd"/>
      <w:r w:rsidRPr="00D22B53">
        <w:rPr>
          <w:rFonts w:ascii="Palatino Linotype" w:hAnsi="Palatino Linotype" w:cs="Calibri"/>
          <w:sz w:val="22"/>
          <w:szCs w:val="22"/>
        </w:rPr>
        <w:t>informar se é NEGRO OU INDÍGENA).</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Por ser verdade, assino a presente declaração e estou ciente de que a apresentação de declaração falsa pode acarretar desclassificação do edital e aplicação de sanções criminais.</w:t>
      </w:r>
    </w:p>
    <w:p w:rsidR="009D3CC1" w:rsidRPr="00D22B53" w:rsidRDefault="00F13FC6" w:rsidP="00261E86">
      <w:pPr>
        <w:pStyle w:val="textojustific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 </w:t>
      </w:r>
    </w:p>
    <w:p w:rsidR="009D3CC1" w:rsidRPr="00D22B53" w:rsidRDefault="00F13FC6" w:rsidP="00261E86">
      <w:pPr>
        <w:pStyle w:val="textocentraliz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NOME</w:t>
      </w:r>
    </w:p>
    <w:p w:rsidR="009D3CC1" w:rsidRPr="00D22B53" w:rsidRDefault="00F13FC6" w:rsidP="00261E86">
      <w:pPr>
        <w:pStyle w:val="textocentralizado"/>
        <w:spacing w:beforeAutospacing="0" w:after="0" w:afterAutospacing="0"/>
        <w:ind w:left="120" w:right="120"/>
        <w:jc w:val="both"/>
        <w:rPr>
          <w:rFonts w:ascii="Palatino Linotype" w:hAnsi="Palatino Linotype" w:cs="Calibri"/>
          <w:sz w:val="22"/>
          <w:szCs w:val="22"/>
        </w:rPr>
      </w:pPr>
      <w:r w:rsidRPr="00D22B53">
        <w:rPr>
          <w:rFonts w:ascii="Palatino Linotype" w:hAnsi="Palatino Linotype" w:cs="Calibri"/>
          <w:sz w:val="22"/>
          <w:szCs w:val="22"/>
        </w:rPr>
        <w:t>ASSINATURA DO DECLARANTE</w:t>
      </w:r>
    </w:p>
    <w:p w:rsidR="009D3CC1" w:rsidRPr="00D22B53" w:rsidRDefault="00F13FC6" w:rsidP="00261E86">
      <w:pPr>
        <w:spacing w:after="0" w:line="240" w:lineRule="auto"/>
        <w:jc w:val="both"/>
        <w:rPr>
          <w:rFonts w:ascii="Palatino Linotype" w:eastAsia="Times New Roman" w:hAnsi="Palatino Linotype"/>
          <w:lang w:eastAsia="pt-BR"/>
        </w:rPr>
      </w:pPr>
      <w:r w:rsidRPr="00D22B53">
        <w:rPr>
          <w:rFonts w:ascii="Palatino Linotype" w:eastAsia="Times New Roman" w:hAnsi="Palatino Linotype"/>
          <w:lang w:eastAsia="pt-BR"/>
        </w:rPr>
        <w:t> </w:t>
      </w:r>
    </w:p>
    <w:p w:rsidR="009D3CC1" w:rsidRPr="00D22B53" w:rsidRDefault="009D3CC1" w:rsidP="00261E86">
      <w:pPr>
        <w:spacing w:after="0" w:line="240" w:lineRule="auto"/>
        <w:jc w:val="both"/>
        <w:rPr>
          <w:rFonts w:ascii="Palatino Linotype" w:hAnsi="Palatino Linotype" w:cstheme="minorBidi"/>
          <w:kern w:val="2"/>
          <w14:ligatures w14:val="standardContextual"/>
        </w:rPr>
      </w:pPr>
    </w:p>
    <w:p w:rsidR="009D3CC1" w:rsidRPr="00D22B53" w:rsidRDefault="009D3CC1" w:rsidP="00261E86">
      <w:pPr>
        <w:spacing w:after="0" w:line="240" w:lineRule="auto"/>
        <w:jc w:val="both"/>
        <w:rPr>
          <w:rFonts w:ascii="Palatino Linotype" w:hAnsi="Palatino Linotype"/>
        </w:rPr>
      </w:pPr>
      <w:bookmarkStart w:id="2" w:name="_GoBack1"/>
      <w:bookmarkEnd w:id="2"/>
    </w:p>
    <w:p w:rsidR="009D3CC1" w:rsidRPr="00D22B53" w:rsidRDefault="009D3CC1" w:rsidP="00261E86">
      <w:pPr>
        <w:spacing w:after="0" w:line="240" w:lineRule="auto"/>
        <w:jc w:val="both"/>
        <w:rPr>
          <w:rFonts w:ascii="Palatino Linotype" w:hAnsi="Palatino Linotype"/>
        </w:rPr>
      </w:pPr>
    </w:p>
    <w:sectPr w:rsidR="009D3CC1" w:rsidRPr="00D22B53">
      <w:headerReference w:type="default" r:id="rId15"/>
      <w:footerReference w:type="default" r:id="rId16"/>
      <w:pgSz w:w="11906" w:h="16838"/>
      <w:pgMar w:top="57" w:right="707" w:bottom="1417" w:left="993"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0D8" w:rsidRDefault="006A70D8">
      <w:pPr>
        <w:spacing w:after="0" w:line="240" w:lineRule="auto"/>
      </w:pPr>
      <w:r>
        <w:separator/>
      </w:r>
    </w:p>
  </w:endnote>
  <w:endnote w:type="continuationSeparator" w:id="0">
    <w:p w:rsidR="006A70D8" w:rsidRDefault="006A7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CC1" w:rsidRDefault="00F13FC6">
    <w:pPr>
      <w:pStyle w:val="Rodap"/>
    </w:pPr>
    <w:r>
      <w:rPr>
        <w:noProof/>
        <w:lang w:eastAsia="pt-BR"/>
      </w:rPr>
      <w:drawing>
        <wp:anchor distT="0" distB="0" distL="114300" distR="114300" simplePos="0" relativeHeight="85" behindDoc="1" locked="0" layoutInCell="0" allowOverlap="1">
          <wp:simplePos x="0" y="0"/>
          <wp:positionH relativeFrom="column">
            <wp:posOffset>-1137285</wp:posOffset>
          </wp:positionH>
          <wp:positionV relativeFrom="paragraph">
            <wp:posOffset>-641350</wp:posOffset>
          </wp:positionV>
          <wp:extent cx="7561580" cy="1261745"/>
          <wp:effectExtent l="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5"/>
                  <pic:cNvPicPr>
                    <a:picLocks noChangeAspect="1" noChangeArrowheads="1"/>
                  </pic:cNvPicPr>
                </pic:nvPicPr>
                <pic:blipFill>
                  <a:blip r:embed="rId1"/>
                  <a:stretch>
                    <a:fillRect/>
                  </a:stretch>
                </pic:blipFill>
                <pic:spPr bwMode="auto">
                  <a:xfrm>
                    <a:off x="0" y="0"/>
                    <a:ext cx="7561580" cy="126174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0D8" w:rsidRDefault="006A70D8">
      <w:pPr>
        <w:spacing w:after="0" w:line="240" w:lineRule="auto"/>
      </w:pPr>
      <w:r>
        <w:separator/>
      </w:r>
    </w:p>
  </w:footnote>
  <w:footnote w:type="continuationSeparator" w:id="0">
    <w:p w:rsidR="006A70D8" w:rsidRDefault="006A70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CC1" w:rsidRDefault="00F13FC6">
    <w:pPr>
      <w:pStyle w:val="Cabealho"/>
      <w:ind w:right="-1418"/>
      <w:rPr>
        <w:lang w:eastAsia="pt-BR"/>
      </w:rPr>
    </w:pPr>
    <w:r>
      <w:rPr>
        <w:noProof/>
        <w:lang w:eastAsia="pt-BR"/>
      </w:rPr>
      <w:drawing>
        <wp:anchor distT="0" distB="0" distL="114300" distR="114300" simplePos="0" relativeHeight="43" behindDoc="1" locked="0" layoutInCell="0" allowOverlap="1">
          <wp:simplePos x="0" y="0"/>
          <wp:positionH relativeFrom="margin">
            <wp:posOffset>-440690</wp:posOffset>
          </wp:positionH>
          <wp:positionV relativeFrom="margin">
            <wp:posOffset>-328295</wp:posOffset>
          </wp:positionV>
          <wp:extent cx="7588250" cy="2243455"/>
          <wp:effectExtent l="0" t="0" r="0" b="0"/>
          <wp:wrapTopAndBottom/>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pic:cNvPicPr>
                    <a:picLocks noChangeAspect="1" noChangeArrowheads="1"/>
                  </pic:cNvPicPr>
                </pic:nvPicPr>
                <pic:blipFill>
                  <a:blip r:embed="rId1"/>
                  <a:stretch>
                    <a:fillRect/>
                  </a:stretch>
                </pic:blipFill>
                <pic:spPr bwMode="auto">
                  <a:xfrm>
                    <a:off x="0" y="0"/>
                    <a:ext cx="7588250" cy="2243455"/>
                  </a:xfrm>
                  <a:prstGeom prst="rect">
                    <a:avLst/>
                  </a:prstGeom>
                </pic:spPr>
              </pic:pic>
            </a:graphicData>
          </a:graphic>
        </wp:anchor>
      </w:drawing>
    </w:r>
  </w:p>
  <w:p w:rsidR="009D3CC1" w:rsidRDefault="009D3CC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06C0C"/>
    <w:multiLevelType w:val="multilevel"/>
    <w:tmpl w:val="CBC028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2AED0359"/>
    <w:multiLevelType w:val="multilevel"/>
    <w:tmpl w:val="18804A9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4F315736"/>
    <w:multiLevelType w:val="multilevel"/>
    <w:tmpl w:val="DE5AC660"/>
    <w:lvl w:ilvl="0">
      <w:start w:val="1"/>
      <w:numFmt w:val="upperRoman"/>
      <w:pStyle w:val="Ttulo1"/>
      <w:lvlText w:val="%1."/>
      <w:lvlJc w:val="left"/>
      <w:pPr>
        <w:tabs>
          <w:tab w:val="num" w:pos="509"/>
        </w:tabs>
        <w:ind w:left="509" w:hanging="180"/>
      </w:pPr>
    </w:lvl>
    <w:lvl w:ilvl="1">
      <w:start w:val="1"/>
      <w:numFmt w:val="lowerLetter"/>
      <w:lvlText w:val="%2."/>
      <w:lvlJc w:val="left"/>
      <w:pPr>
        <w:tabs>
          <w:tab w:val="num" w:pos="3420"/>
        </w:tabs>
        <w:ind w:left="3420" w:hanging="360"/>
      </w:pPr>
    </w:lvl>
    <w:lvl w:ilvl="2">
      <w:start w:val="1"/>
      <w:numFmt w:val="lowerRoman"/>
      <w:lvlText w:val="%3."/>
      <w:lvlJc w:val="right"/>
      <w:pPr>
        <w:tabs>
          <w:tab w:val="num" w:pos="4140"/>
        </w:tabs>
        <w:ind w:left="4140" w:hanging="180"/>
      </w:pPr>
    </w:lvl>
    <w:lvl w:ilvl="3">
      <w:start w:val="1"/>
      <w:numFmt w:val="decimal"/>
      <w:lvlText w:val="%4."/>
      <w:lvlJc w:val="left"/>
      <w:pPr>
        <w:tabs>
          <w:tab w:val="num" w:pos="4860"/>
        </w:tabs>
        <w:ind w:left="4860" w:hanging="360"/>
      </w:pPr>
    </w:lvl>
    <w:lvl w:ilvl="4">
      <w:start w:val="1"/>
      <w:numFmt w:val="lowerLetter"/>
      <w:lvlText w:val="%5."/>
      <w:lvlJc w:val="left"/>
      <w:pPr>
        <w:tabs>
          <w:tab w:val="num" w:pos="5580"/>
        </w:tabs>
        <w:ind w:left="5580" w:hanging="360"/>
      </w:pPr>
    </w:lvl>
    <w:lvl w:ilvl="5">
      <w:start w:val="1"/>
      <w:numFmt w:val="lowerRoman"/>
      <w:lvlText w:val="%6."/>
      <w:lvlJc w:val="right"/>
      <w:pPr>
        <w:tabs>
          <w:tab w:val="num" w:pos="6300"/>
        </w:tabs>
        <w:ind w:left="6300" w:hanging="180"/>
      </w:pPr>
    </w:lvl>
    <w:lvl w:ilvl="6">
      <w:start w:val="1"/>
      <w:numFmt w:val="decimal"/>
      <w:lvlText w:val="%7."/>
      <w:lvlJc w:val="left"/>
      <w:pPr>
        <w:tabs>
          <w:tab w:val="num" w:pos="7020"/>
        </w:tabs>
        <w:ind w:left="7020" w:hanging="360"/>
      </w:pPr>
    </w:lvl>
    <w:lvl w:ilvl="7">
      <w:start w:val="1"/>
      <w:numFmt w:val="lowerLetter"/>
      <w:lvlText w:val="%8."/>
      <w:lvlJc w:val="left"/>
      <w:pPr>
        <w:tabs>
          <w:tab w:val="num" w:pos="7740"/>
        </w:tabs>
        <w:ind w:left="7740" w:hanging="360"/>
      </w:pPr>
    </w:lvl>
    <w:lvl w:ilvl="8">
      <w:start w:val="1"/>
      <w:numFmt w:val="lowerRoman"/>
      <w:lvlText w:val="%9."/>
      <w:lvlJc w:val="right"/>
      <w:pPr>
        <w:tabs>
          <w:tab w:val="num" w:pos="8460"/>
        </w:tabs>
        <w:ind w:left="8460" w:hanging="180"/>
      </w:pPr>
    </w:lvl>
  </w:abstractNum>
  <w:abstractNum w:abstractNumId="3">
    <w:nsid w:val="70F07C14"/>
    <w:multiLevelType w:val="multilevel"/>
    <w:tmpl w:val="B0BE0C4E"/>
    <w:lvl w:ilvl="0">
      <w:start w:val="1"/>
      <w:numFmt w:val="bullet"/>
      <w:pStyle w:val="Commarcadore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7E431BD2"/>
    <w:multiLevelType w:val="multilevel"/>
    <w:tmpl w:val="07B89DF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CC1"/>
    <w:rsid w:val="000765C6"/>
    <w:rsid w:val="00130486"/>
    <w:rsid w:val="00261E86"/>
    <w:rsid w:val="003B43CA"/>
    <w:rsid w:val="00520291"/>
    <w:rsid w:val="006A70D8"/>
    <w:rsid w:val="00705970"/>
    <w:rsid w:val="00881652"/>
    <w:rsid w:val="008B295E"/>
    <w:rsid w:val="009D3CC1"/>
    <w:rsid w:val="00B909F8"/>
    <w:rsid w:val="00D22B53"/>
    <w:rsid w:val="00F13FC6"/>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ED6"/>
    <w:pPr>
      <w:spacing w:after="200" w:line="276" w:lineRule="auto"/>
    </w:pPr>
    <w:rPr>
      <w:rFonts w:cs="Times New Roman"/>
    </w:rPr>
  </w:style>
  <w:style w:type="paragraph" w:styleId="Ttulo1">
    <w:name w:val="heading 1"/>
    <w:basedOn w:val="Normal"/>
    <w:next w:val="Normal"/>
    <w:link w:val="Ttulo1Char"/>
    <w:uiPriority w:val="9"/>
    <w:qFormat/>
    <w:rsid w:val="00CF4518"/>
    <w:pPr>
      <w:keepNext/>
      <w:numPr>
        <w:numId w:val="1"/>
      </w:numPr>
      <w:tabs>
        <w:tab w:val="left" w:pos="2520"/>
      </w:tabs>
      <w:ind w:left="2520" w:firstLine="0"/>
      <w:jc w:val="both"/>
      <w:outlineLvl w:val="0"/>
    </w:pPr>
    <w:rPr>
      <w:rFonts w:ascii="Garamond" w:eastAsia="Times New Roman" w:hAnsi="Garamond" w:cs="Garamond"/>
      <w:sz w:val="20"/>
    </w:rPr>
  </w:style>
  <w:style w:type="paragraph" w:styleId="Ttulo2">
    <w:name w:val="heading 2"/>
    <w:basedOn w:val="Normal"/>
    <w:next w:val="Normal"/>
    <w:link w:val="Ttulo2Char"/>
    <w:uiPriority w:val="9"/>
    <w:unhideWhenUsed/>
    <w:qFormat/>
    <w:rsid w:val="00CF4518"/>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CF4518"/>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har"/>
    <w:uiPriority w:val="9"/>
    <w:qFormat/>
    <w:rsid w:val="00690A56"/>
    <w:pPr>
      <w:keepNext/>
      <w:spacing w:after="0" w:line="240" w:lineRule="auto"/>
      <w:jc w:val="right"/>
      <w:outlineLvl w:val="3"/>
    </w:pPr>
    <w:rPr>
      <w:rFonts w:ascii="Times New Roman" w:eastAsia="Times New Roman" w:hAnsi="Times New Roman"/>
      <w:b/>
      <w:iCs/>
      <w:color w:val="000000"/>
      <w:szCs w:val="24"/>
      <w:lang w:eastAsia="pt-BR"/>
    </w:rPr>
  </w:style>
  <w:style w:type="paragraph" w:styleId="Ttulo5">
    <w:name w:val="heading 5"/>
    <w:basedOn w:val="Normal"/>
    <w:next w:val="Normal"/>
    <w:link w:val="Ttulo5Char"/>
    <w:uiPriority w:val="9"/>
    <w:unhideWhenUsed/>
    <w:qFormat/>
    <w:rsid w:val="00CF4518"/>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har"/>
    <w:qFormat/>
    <w:rsid w:val="00EF0F42"/>
    <w:pPr>
      <w:tabs>
        <w:tab w:val="left"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EF0F42"/>
    <w:pPr>
      <w:tabs>
        <w:tab w:val="left" w:pos="5040"/>
      </w:tabs>
      <w:spacing w:before="240" w:after="60" w:line="240" w:lineRule="auto"/>
      <w:ind w:left="5040" w:hanging="720"/>
      <w:outlineLvl w:val="6"/>
    </w:pPr>
    <w:rPr>
      <w:rFonts w:eastAsiaTheme="minorEastAsia" w:cstheme="minorBidi"/>
      <w:sz w:val="24"/>
      <w:szCs w:val="24"/>
      <w:lang w:val="en-US"/>
    </w:rPr>
  </w:style>
  <w:style w:type="paragraph" w:styleId="Ttulo8">
    <w:name w:val="heading 8"/>
    <w:basedOn w:val="Normal"/>
    <w:next w:val="Normal"/>
    <w:link w:val="Ttulo8Char"/>
    <w:uiPriority w:val="9"/>
    <w:semiHidden/>
    <w:unhideWhenUsed/>
    <w:qFormat/>
    <w:rsid w:val="00EF0F42"/>
    <w:pPr>
      <w:tabs>
        <w:tab w:val="left" w:pos="5760"/>
      </w:tabs>
      <w:spacing w:before="240" w:after="60" w:line="240" w:lineRule="auto"/>
      <w:ind w:left="5760" w:hanging="720"/>
      <w:outlineLvl w:val="7"/>
    </w:pPr>
    <w:rPr>
      <w:rFonts w:eastAsiaTheme="minorEastAsia" w:cstheme="minorBidi"/>
      <w:i/>
      <w:iCs/>
      <w:sz w:val="24"/>
      <w:szCs w:val="24"/>
      <w:lang w:val="en-US"/>
    </w:rPr>
  </w:style>
  <w:style w:type="paragraph" w:styleId="Ttulo9">
    <w:name w:val="heading 9"/>
    <w:basedOn w:val="Normal"/>
    <w:next w:val="Normal"/>
    <w:link w:val="Ttulo9Char"/>
    <w:uiPriority w:val="9"/>
    <w:semiHidden/>
    <w:unhideWhenUsed/>
    <w:qFormat/>
    <w:rsid w:val="00EF0F42"/>
    <w:pPr>
      <w:tabs>
        <w:tab w:val="left"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354F36"/>
  </w:style>
  <w:style w:type="character" w:customStyle="1" w:styleId="RodapChar">
    <w:name w:val="Rodapé Char"/>
    <w:basedOn w:val="Fontepargpadro"/>
    <w:link w:val="Rodap"/>
    <w:uiPriority w:val="99"/>
    <w:qFormat/>
    <w:rsid w:val="00354F36"/>
  </w:style>
  <w:style w:type="character" w:customStyle="1" w:styleId="TextodebaloChar">
    <w:name w:val="Texto de balão Char"/>
    <w:basedOn w:val="Fontepargpadro"/>
    <w:link w:val="Textodebalo"/>
    <w:uiPriority w:val="99"/>
    <w:semiHidden/>
    <w:qFormat/>
    <w:rsid w:val="00354F36"/>
    <w:rPr>
      <w:rFonts w:ascii="Tahoma" w:hAnsi="Tahoma" w:cs="Tahoma"/>
      <w:sz w:val="16"/>
      <w:szCs w:val="16"/>
    </w:rPr>
  </w:style>
  <w:style w:type="character" w:customStyle="1" w:styleId="Ttulo1Char">
    <w:name w:val="Título 1 Char"/>
    <w:basedOn w:val="Fontepargpadro"/>
    <w:link w:val="Ttulo1"/>
    <w:uiPriority w:val="9"/>
    <w:qFormat/>
    <w:rsid w:val="00CF4518"/>
    <w:rPr>
      <w:rFonts w:ascii="Garamond" w:eastAsia="Times New Roman" w:hAnsi="Garamond" w:cs="Garamond"/>
      <w:sz w:val="20"/>
    </w:rPr>
  </w:style>
  <w:style w:type="character" w:styleId="nfase">
    <w:name w:val="Emphasis"/>
    <w:basedOn w:val="Fontepargpadro"/>
    <w:qFormat/>
    <w:rsid w:val="00CF4518"/>
    <w:rPr>
      <w:i/>
      <w:iCs/>
    </w:rPr>
  </w:style>
  <w:style w:type="character" w:styleId="Forte">
    <w:name w:val="Strong"/>
    <w:basedOn w:val="Fontepargpadro"/>
    <w:uiPriority w:val="22"/>
    <w:qFormat/>
    <w:rsid w:val="00CF4518"/>
    <w:rPr>
      <w:b/>
      <w:bCs/>
    </w:rPr>
  </w:style>
  <w:style w:type="character" w:styleId="Nmerodepgina">
    <w:name w:val="page number"/>
    <w:basedOn w:val="Fontepargpadro"/>
    <w:qFormat/>
    <w:rsid w:val="00CF4518"/>
  </w:style>
  <w:style w:type="character" w:customStyle="1" w:styleId="CorpodetextoChar">
    <w:name w:val="Corpo de texto Char"/>
    <w:basedOn w:val="Fontepargpadro"/>
    <w:link w:val="Textbody"/>
    <w:qFormat/>
    <w:rsid w:val="00CF4518"/>
    <w:rPr>
      <w:rFonts w:ascii="Courier New" w:eastAsia="Calibri" w:hAnsi="Courier New" w:cs="Courier New"/>
      <w:color w:val="000000"/>
      <w:sz w:val="20"/>
    </w:rPr>
  </w:style>
  <w:style w:type="character" w:customStyle="1" w:styleId="RecuodecorpodetextoChar">
    <w:name w:val="Recuo de corpo de texto Char"/>
    <w:basedOn w:val="Fontepargpadro"/>
    <w:link w:val="Recuodecorpodetexto"/>
    <w:qFormat/>
    <w:rsid w:val="00CF4518"/>
    <w:rPr>
      <w:rFonts w:ascii="Calibri" w:eastAsia="MS Mincho" w:hAnsi="Calibri" w:cs="Times New Roman"/>
      <w:color w:val="3366FF"/>
    </w:rPr>
  </w:style>
  <w:style w:type="character" w:customStyle="1" w:styleId="TextosemFormataoChar">
    <w:name w:val="Texto sem Formatação Char"/>
    <w:basedOn w:val="Fontepargpadro"/>
    <w:link w:val="TextosemFormatao"/>
    <w:qFormat/>
    <w:rsid w:val="00CF4518"/>
    <w:rPr>
      <w:rFonts w:ascii="Courier New" w:eastAsia="Times New Roman" w:hAnsi="Courier New" w:cs="Times New Roman"/>
      <w:sz w:val="20"/>
      <w:lang w:eastAsia="pt-BR"/>
    </w:rPr>
  </w:style>
  <w:style w:type="character" w:customStyle="1" w:styleId="Ttulo2Char">
    <w:name w:val="Título 2 Char"/>
    <w:basedOn w:val="Fontepargpadro"/>
    <w:link w:val="Ttulo2"/>
    <w:uiPriority w:val="9"/>
    <w:qFormat/>
    <w:rsid w:val="00CF4518"/>
    <w:rPr>
      <w:rFonts w:ascii="Cambria" w:eastAsia="Times New Roman" w:hAnsi="Cambria" w:cs="Times New Roman"/>
      <w:b/>
      <w:bCs/>
      <w:color w:val="4F81BD"/>
      <w:sz w:val="26"/>
      <w:szCs w:val="26"/>
    </w:rPr>
  </w:style>
  <w:style w:type="character" w:customStyle="1" w:styleId="Ttulo3Char">
    <w:name w:val="Título 3 Char"/>
    <w:basedOn w:val="Fontepargpadro"/>
    <w:link w:val="Ttulo3"/>
    <w:uiPriority w:val="9"/>
    <w:qFormat/>
    <w:rsid w:val="00CF4518"/>
    <w:rPr>
      <w:rFonts w:ascii="Cambria" w:eastAsia="Times New Roman" w:hAnsi="Cambria" w:cs="Times New Roman"/>
      <w:b/>
      <w:bCs/>
      <w:color w:val="4F81BD"/>
    </w:rPr>
  </w:style>
  <w:style w:type="character" w:customStyle="1" w:styleId="Ttulo5Char">
    <w:name w:val="Título 5 Char"/>
    <w:basedOn w:val="Fontepargpadro"/>
    <w:link w:val="Ttulo5"/>
    <w:uiPriority w:val="9"/>
    <w:qFormat/>
    <w:rsid w:val="00CF4518"/>
    <w:rPr>
      <w:rFonts w:ascii="Cambria" w:eastAsia="Times New Roman" w:hAnsi="Cambria" w:cs="Times New Roman"/>
      <w:color w:val="243F60"/>
    </w:rPr>
  </w:style>
  <w:style w:type="character" w:customStyle="1" w:styleId="Hyperlink1">
    <w:name w:val="Hyperlink1"/>
    <w:basedOn w:val="Fontepargpadro"/>
    <w:uiPriority w:val="99"/>
    <w:unhideWhenUsed/>
    <w:qFormat/>
    <w:rsid w:val="00CF4518"/>
    <w:rPr>
      <w:color w:val="0000FF"/>
      <w:u w:val="single"/>
    </w:rPr>
  </w:style>
  <w:style w:type="character" w:customStyle="1" w:styleId="WW8Num24z3">
    <w:name w:val="WW8Num24z3"/>
    <w:qFormat/>
    <w:rsid w:val="00CF4518"/>
    <w:rPr>
      <w:rFonts w:ascii="Symbol" w:hAnsi="Symbol"/>
    </w:rPr>
  </w:style>
  <w:style w:type="character" w:customStyle="1" w:styleId="Pr-formataoHTMLChar">
    <w:name w:val="Pré-formatação HTML Char"/>
    <w:basedOn w:val="Fontepargpadro"/>
    <w:link w:val="Pr-formataoHTML"/>
    <w:qFormat/>
    <w:rsid w:val="00CF4518"/>
    <w:rPr>
      <w:rFonts w:ascii="Courier New" w:eastAsia="Arial Unicode MS" w:hAnsi="Courier New" w:cs="Courier New"/>
      <w:color w:val="000000"/>
      <w:sz w:val="17"/>
      <w:szCs w:val="17"/>
    </w:rPr>
  </w:style>
  <w:style w:type="character" w:customStyle="1" w:styleId="Ttulo2Char1">
    <w:name w:val="Título 2 Char1"/>
    <w:basedOn w:val="Fontepargpadro"/>
    <w:uiPriority w:val="9"/>
    <w:semiHidden/>
    <w:qFormat/>
    <w:rsid w:val="00CF4518"/>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qFormat/>
    <w:rsid w:val="00CF4518"/>
    <w:rPr>
      <w:rFonts w:asciiTheme="majorHAnsi" w:eastAsiaTheme="majorEastAsia" w:hAnsiTheme="majorHAnsi" w:cstheme="majorBidi"/>
      <w:b/>
      <w:bCs/>
      <w:color w:val="4F81BD" w:themeColor="accent1"/>
    </w:rPr>
  </w:style>
  <w:style w:type="character" w:customStyle="1" w:styleId="Ttulo5Char1">
    <w:name w:val="Título 5 Char1"/>
    <w:basedOn w:val="Fontepargpadro"/>
    <w:uiPriority w:val="9"/>
    <w:semiHidden/>
    <w:qFormat/>
    <w:rsid w:val="00CF4518"/>
    <w:rPr>
      <w:rFonts w:asciiTheme="majorHAnsi" w:eastAsiaTheme="majorEastAsia" w:hAnsiTheme="majorHAnsi" w:cstheme="majorBidi"/>
      <w:color w:val="243F60" w:themeColor="accent1" w:themeShade="7F"/>
    </w:rPr>
  </w:style>
  <w:style w:type="character" w:customStyle="1" w:styleId="LinkdaInternet">
    <w:name w:val="Link da Internet"/>
    <w:basedOn w:val="Fontepargpadro"/>
    <w:uiPriority w:val="99"/>
    <w:unhideWhenUsed/>
    <w:rsid w:val="00CF4518"/>
    <w:rPr>
      <w:color w:val="0000FF" w:themeColor="hyperlink"/>
      <w:u w:val="single"/>
    </w:rPr>
  </w:style>
  <w:style w:type="character" w:customStyle="1" w:styleId="Linkdainternetvisitado">
    <w:name w:val="Link da internet visitado"/>
    <w:basedOn w:val="Fontepargpadro"/>
    <w:uiPriority w:val="99"/>
    <w:semiHidden/>
    <w:unhideWhenUsed/>
    <w:rsid w:val="00414ED6"/>
    <w:rPr>
      <w:color w:val="800080" w:themeColor="followedHyperlink"/>
      <w:u w:val="single"/>
    </w:rPr>
  </w:style>
  <w:style w:type="character" w:customStyle="1" w:styleId="SemEspaamentoChar">
    <w:name w:val="Sem Espaçamento Char"/>
    <w:basedOn w:val="Fontepargpadro"/>
    <w:link w:val="SemEspaamento"/>
    <w:uiPriority w:val="1"/>
    <w:qFormat/>
    <w:rsid w:val="00414ED6"/>
    <w:rPr>
      <w:rFonts w:ascii="Calibri" w:eastAsia="Calibri" w:hAnsi="Calibri" w:cs="Times New Roman"/>
    </w:rPr>
  </w:style>
  <w:style w:type="character" w:styleId="Refdecomentrio">
    <w:name w:val="annotation reference"/>
    <w:basedOn w:val="Fontepargpadro"/>
    <w:uiPriority w:val="99"/>
    <w:semiHidden/>
    <w:unhideWhenUsed/>
    <w:qFormat/>
    <w:rsid w:val="00414ED6"/>
    <w:rPr>
      <w:sz w:val="16"/>
      <w:szCs w:val="16"/>
    </w:rPr>
  </w:style>
  <w:style w:type="character" w:customStyle="1" w:styleId="TextodecomentrioChar">
    <w:name w:val="Texto de comentário Char"/>
    <w:basedOn w:val="Fontepargpadro"/>
    <w:link w:val="Textodecomentrio"/>
    <w:uiPriority w:val="99"/>
    <w:semiHidden/>
    <w:qFormat/>
    <w:rsid w:val="00414ED6"/>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414ED6"/>
    <w:rPr>
      <w:rFonts w:ascii="Calibri" w:eastAsia="Calibri" w:hAnsi="Calibri" w:cs="Times New Roman"/>
      <w:b/>
      <w:bCs/>
      <w:sz w:val="20"/>
      <w:szCs w:val="20"/>
    </w:rPr>
  </w:style>
  <w:style w:type="character" w:customStyle="1" w:styleId="apple-converted-space">
    <w:name w:val="apple-converted-space"/>
    <w:basedOn w:val="Fontepargpadro"/>
    <w:qFormat/>
    <w:rsid w:val="00414ED6"/>
  </w:style>
  <w:style w:type="character" w:customStyle="1" w:styleId="specs-name">
    <w:name w:val="specs-name"/>
    <w:qFormat/>
    <w:rsid w:val="00414ED6"/>
  </w:style>
  <w:style w:type="character" w:customStyle="1" w:styleId="specs-value">
    <w:name w:val="specs-value"/>
    <w:qFormat/>
    <w:rsid w:val="00414ED6"/>
  </w:style>
  <w:style w:type="character" w:customStyle="1" w:styleId="kaj">
    <w:name w:val="_kaj"/>
    <w:qFormat/>
    <w:rsid w:val="00414ED6"/>
  </w:style>
  <w:style w:type="character" w:customStyle="1" w:styleId="Ttulo4Char">
    <w:name w:val="Título 4 Char"/>
    <w:basedOn w:val="Fontepargpadro"/>
    <w:link w:val="Ttulo4"/>
    <w:uiPriority w:val="9"/>
    <w:qFormat/>
    <w:rsid w:val="00690A56"/>
    <w:rPr>
      <w:rFonts w:ascii="Times New Roman" w:eastAsia="Times New Roman" w:hAnsi="Times New Roman" w:cs="Times New Roman"/>
      <w:b/>
      <w:iCs/>
      <w:color w:val="000000"/>
      <w:szCs w:val="24"/>
      <w:lang w:eastAsia="pt-BR"/>
    </w:rPr>
  </w:style>
  <w:style w:type="character" w:customStyle="1" w:styleId="Recuodecorpodetexto2Char">
    <w:name w:val="Recuo de corpo de texto 2 Char"/>
    <w:basedOn w:val="Fontepargpadro"/>
    <w:link w:val="Recuodecorpodetexto2"/>
    <w:qFormat/>
    <w:rsid w:val="00690A56"/>
    <w:rPr>
      <w:rFonts w:ascii="Calibri" w:eastAsia="Calibri" w:hAnsi="Calibri" w:cs="Times New Roman"/>
    </w:rPr>
  </w:style>
  <w:style w:type="character" w:customStyle="1" w:styleId="Corpodetexto2Char">
    <w:name w:val="Corpo de texto 2 Char"/>
    <w:basedOn w:val="Fontepargpadro"/>
    <w:link w:val="Corpodetexto2"/>
    <w:qFormat/>
    <w:rsid w:val="00690A56"/>
    <w:rPr>
      <w:rFonts w:ascii="Times New Roman" w:eastAsia="Times New Roman" w:hAnsi="Times New Roman" w:cs="Times New Roman"/>
      <w:bCs/>
      <w:iCs/>
      <w:color w:val="000000"/>
      <w:sz w:val="24"/>
      <w:szCs w:val="24"/>
      <w:lang w:eastAsia="pt-BR"/>
    </w:rPr>
  </w:style>
  <w:style w:type="character" w:customStyle="1" w:styleId="Corpodetexto3Char">
    <w:name w:val="Corpo de texto 3 Char"/>
    <w:basedOn w:val="Fontepargpadro"/>
    <w:link w:val="Corpodetexto3"/>
    <w:qFormat/>
    <w:rsid w:val="00690A56"/>
    <w:rPr>
      <w:rFonts w:ascii="Times New Roman" w:eastAsia="Times New Roman" w:hAnsi="Times New Roman" w:cs="Times New Roman"/>
      <w:color w:val="000000"/>
      <w:sz w:val="24"/>
      <w:szCs w:val="24"/>
      <w:lang w:eastAsia="pt-BR"/>
    </w:rPr>
  </w:style>
  <w:style w:type="character" w:customStyle="1" w:styleId="Fontepargpadro6">
    <w:name w:val="Fonte parág. padrão6"/>
    <w:qFormat/>
    <w:rsid w:val="00D360F7"/>
  </w:style>
  <w:style w:type="character" w:customStyle="1" w:styleId="Ttulo6Char">
    <w:name w:val="Título 6 Char"/>
    <w:basedOn w:val="Fontepargpadro"/>
    <w:link w:val="Ttulo6"/>
    <w:qFormat/>
    <w:rsid w:val="00EF0F42"/>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qFormat/>
    <w:rsid w:val="00EF0F42"/>
    <w:rPr>
      <w:rFonts w:eastAsiaTheme="minorEastAsia"/>
      <w:sz w:val="24"/>
      <w:szCs w:val="24"/>
      <w:lang w:val="en-US"/>
    </w:rPr>
  </w:style>
  <w:style w:type="character" w:customStyle="1" w:styleId="Ttulo8Char">
    <w:name w:val="Título 8 Char"/>
    <w:basedOn w:val="Fontepargpadro"/>
    <w:link w:val="Ttulo8"/>
    <w:uiPriority w:val="9"/>
    <w:semiHidden/>
    <w:qFormat/>
    <w:rsid w:val="00EF0F42"/>
    <w:rPr>
      <w:rFonts w:eastAsiaTheme="minorEastAsia"/>
      <w:i/>
      <w:iCs/>
      <w:sz w:val="24"/>
      <w:szCs w:val="24"/>
      <w:lang w:val="en-US"/>
    </w:rPr>
  </w:style>
  <w:style w:type="character" w:customStyle="1" w:styleId="Ttulo9Char">
    <w:name w:val="Título 9 Char"/>
    <w:basedOn w:val="Fontepargpadro"/>
    <w:link w:val="Ttulo9"/>
    <w:uiPriority w:val="9"/>
    <w:semiHidden/>
    <w:qFormat/>
    <w:rsid w:val="00EF0F42"/>
    <w:rPr>
      <w:rFonts w:asciiTheme="majorHAnsi" w:eastAsiaTheme="majorEastAsia" w:hAnsiTheme="majorHAnsi" w:cstheme="majorBidi"/>
      <w:lang w:val="en-US"/>
    </w:rPr>
  </w:style>
  <w:style w:type="character" w:customStyle="1" w:styleId="TextosemFormataoChar1">
    <w:name w:val="Texto sem Formatação Char1"/>
    <w:basedOn w:val="Fontepargpadro"/>
    <w:semiHidden/>
    <w:qFormat/>
    <w:rsid w:val="0064492B"/>
    <w:rPr>
      <w:rFonts w:ascii="Consolas" w:eastAsia="Calibri" w:hAnsi="Consolas" w:cs="Times New Roman"/>
      <w:sz w:val="21"/>
      <w:szCs w:val="21"/>
    </w:rPr>
  </w:style>
  <w:style w:type="character" w:customStyle="1" w:styleId="ng-binding">
    <w:name w:val="ng-binding"/>
    <w:qFormat/>
    <w:rsid w:val="0064492B"/>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qFormat/>
    <w:rsid w:val="00CF4518"/>
    <w:pPr>
      <w:jc w:val="both"/>
    </w:pPr>
    <w:rPr>
      <w:rFonts w:ascii="Courier New" w:hAnsi="Courier New" w:cs="Courier New"/>
      <w:color w:val="000000"/>
      <w:sz w:val="20"/>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rsid w:val="00414ED6"/>
    <w:pPr>
      <w:suppressLineNumbers/>
      <w:spacing w:after="0" w:line="240" w:lineRule="auto"/>
    </w:pPr>
    <w:rPr>
      <w:rFonts w:ascii="Arial" w:eastAsia="Times New Roman" w:hAnsi="Arial" w:cs="Tahoma"/>
      <w:sz w:val="24"/>
      <w:szCs w:val="20"/>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354F36"/>
    <w:pPr>
      <w:tabs>
        <w:tab w:val="center" w:pos="4252"/>
        <w:tab w:val="right" w:pos="8504"/>
      </w:tabs>
      <w:spacing w:after="0" w:line="240" w:lineRule="auto"/>
    </w:pPr>
  </w:style>
  <w:style w:type="paragraph" w:styleId="Rodap">
    <w:name w:val="footer"/>
    <w:basedOn w:val="Normal"/>
    <w:link w:val="RodapChar"/>
    <w:uiPriority w:val="99"/>
    <w:unhideWhenUsed/>
    <w:rsid w:val="00354F36"/>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rsid w:val="00354F36"/>
    <w:pPr>
      <w:spacing w:after="0" w:line="240" w:lineRule="auto"/>
    </w:pPr>
    <w:rPr>
      <w:rFonts w:ascii="Tahoma" w:hAnsi="Tahoma" w:cs="Tahoma"/>
      <w:sz w:val="16"/>
      <w:szCs w:val="16"/>
    </w:rPr>
  </w:style>
  <w:style w:type="paragraph" w:customStyle="1" w:styleId="Ttulo21">
    <w:name w:val="Título 21"/>
    <w:basedOn w:val="Normal"/>
    <w:next w:val="Normal"/>
    <w:unhideWhenUsed/>
    <w:qFormat/>
    <w:rsid w:val="00CF4518"/>
    <w:pPr>
      <w:keepNext/>
      <w:keepLines/>
      <w:spacing w:before="200" w:after="0"/>
      <w:outlineLvl w:val="1"/>
    </w:pPr>
    <w:rPr>
      <w:rFonts w:ascii="Cambria" w:eastAsia="Times New Roman" w:hAnsi="Cambria"/>
      <w:b/>
      <w:bCs/>
      <w:color w:val="4F81BD"/>
      <w:sz w:val="26"/>
      <w:szCs w:val="26"/>
    </w:rPr>
  </w:style>
  <w:style w:type="paragraph" w:customStyle="1" w:styleId="Ttulo31">
    <w:name w:val="Título 31"/>
    <w:basedOn w:val="Normal"/>
    <w:next w:val="Normal"/>
    <w:uiPriority w:val="9"/>
    <w:unhideWhenUsed/>
    <w:qFormat/>
    <w:rsid w:val="00CF4518"/>
    <w:pPr>
      <w:keepNext/>
      <w:keepLines/>
      <w:spacing w:before="200" w:after="0"/>
      <w:outlineLvl w:val="2"/>
    </w:pPr>
    <w:rPr>
      <w:rFonts w:ascii="Cambria" w:eastAsia="Times New Roman" w:hAnsi="Cambria"/>
      <w:b/>
      <w:bCs/>
      <w:color w:val="4F81BD"/>
    </w:rPr>
  </w:style>
  <w:style w:type="paragraph" w:customStyle="1" w:styleId="Ttulo51">
    <w:name w:val="Título 51"/>
    <w:basedOn w:val="Normal"/>
    <w:next w:val="Normal"/>
    <w:unhideWhenUsed/>
    <w:qFormat/>
    <w:rsid w:val="00CF4518"/>
    <w:pPr>
      <w:keepNext/>
      <w:keepLines/>
      <w:spacing w:before="200" w:after="0"/>
      <w:outlineLvl w:val="4"/>
    </w:pPr>
    <w:rPr>
      <w:rFonts w:ascii="Cambria" w:eastAsia="Times New Roman" w:hAnsi="Cambria"/>
      <w:color w:val="243F60"/>
    </w:rPr>
  </w:style>
  <w:style w:type="paragraph" w:styleId="NormalWeb">
    <w:name w:val="Normal (Web)"/>
    <w:basedOn w:val="Normal"/>
    <w:uiPriority w:val="99"/>
    <w:qFormat/>
    <w:rsid w:val="00CF4518"/>
    <w:pPr>
      <w:spacing w:beforeAutospacing="1" w:afterAutospacing="1"/>
    </w:pPr>
  </w:style>
  <w:style w:type="paragraph" w:customStyle="1" w:styleId="TextosemFormatao1">
    <w:name w:val="Texto sem Formatação1"/>
    <w:basedOn w:val="Normal"/>
    <w:qFormat/>
    <w:rsid w:val="00CF4518"/>
    <w:rPr>
      <w:rFonts w:ascii="Courier New" w:hAnsi="Courier New" w:cs="Courier New"/>
      <w:sz w:val="20"/>
    </w:rPr>
  </w:style>
  <w:style w:type="paragraph" w:customStyle="1" w:styleId="Corpodetexto22">
    <w:name w:val="Corpo de texto 22"/>
    <w:basedOn w:val="Normal"/>
    <w:qFormat/>
    <w:rsid w:val="00CF4518"/>
    <w:pPr>
      <w:jc w:val="both"/>
    </w:pPr>
    <w:rPr>
      <w:rFonts w:ascii="Arial" w:hAnsi="Arial" w:cs="Arial"/>
      <w:color w:val="000000"/>
    </w:rPr>
  </w:style>
  <w:style w:type="paragraph" w:styleId="Recuodecorpodetexto">
    <w:name w:val="Body Text Indent"/>
    <w:basedOn w:val="Normal"/>
    <w:link w:val="RecuodecorpodetextoChar"/>
    <w:rsid w:val="00CF4518"/>
    <w:pPr>
      <w:ind w:left="360"/>
      <w:jc w:val="both"/>
    </w:pPr>
    <w:rPr>
      <w:rFonts w:eastAsia="MS Mincho"/>
      <w:color w:val="3366FF"/>
    </w:rPr>
  </w:style>
  <w:style w:type="paragraph" w:customStyle="1" w:styleId="PADRAO">
    <w:name w:val="PADRAO"/>
    <w:basedOn w:val="Normal"/>
    <w:qFormat/>
    <w:rsid w:val="00CF4518"/>
    <w:pPr>
      <w:jc w:val="both"/>
    </w:pPr>
    <w:rPr>
      <w:rFonts w:ascii="Tms Rmn" w:hAnsi="Tms Rmn" w:cs="Tms Rmn"/>
    </w:rPr>
  </w:style>
  <w:style w:type="paragraph" w:customStyle="1" w:styleId="WW-Padro">
    <w:name w:val="WW-Padrão"/>
    <w:qFormat/>
    <w:rsid w:val="00CF4518"/>
    <w:rPr>
      <w:rFonts w:ascii="Times" w:eastAsia="Times New Roman" w:hAnsi="Times" w:cs="Times"/>
      <w:sz w:val="20"/>
      <w:szCs w:val="24"/>
      <w:lang w:eastAsia="ar-SA"/>
    </w:rPr>
  </w:style>
  <w:style w:type="paragraph" w:customStyle="1" w:styleId="Normal1">
    <w:name w:val="Normal1"/>
    <w:qFormat/>
    <w:rsid w:val="00CF4518"/>
    <w:rPr>
      <w:rFonts w:ascii="Arial" w:eastAsia="Calibri" w:hAnsi="Arial" w:cs="Arial"/>
      <w:color w:val="000000"/>
      <w:sz w:val="24"/>
      <w:szCs w:val="24"/>
      <w:lang w:eastAsia="ar-SA"/>
    </w:rPr>
  </w:style>
  <w:style w:type="paragraph" w:customStyle="1" w:styleId="Normal0">
    <w:name w:val="[Normal]"/>
    <w:qFormat/>
    <w:rsid w:val="00CF4518"/>
    <w:rPr>
      <w:rFonts w:ascii="Arial" w:eastAsia="Arial" w:hAnsi="Arial" w:cs="Arial"/>
      <w:sz w:val="24"/>
      <w:szCs w:val="20"/>
      <w:lang w:val="en-US" w:eastAsia="ar-SA"/>
    </w:rPr>
  </w:style>
  <w:style w:type="paragraph" w:customStyle="1" w:styleId="A191065">
    <w:name w:val="_A191065"/>
    <w:basedOn w:val="Normal"/>
    <w:qFormat/>
    <w:rsid w:val="00CF4518"/>
    <w:pPr>
      <w:ind w:left="1296" w:right="1440" w:firstLine="2592"/>
      <w:jc w:val="both"/>
    </w:pPr>
    <w:rPr>
      <w:rFonts w:ascii="Tms Rmn" w:eastAsia="Times New Roman" w:hAnsi="Tms Rmn"/>
    </w:rPr>
  </w:style>
  <w:style w:type="paragraph" w:customStyle="1" w:styleId="A252575">
    <w:name w:val="_A252575"/>
    <w:basedOn w:val="Normal"/>
    <w:qFormat/>
    <w:rsid w:val="00CF4518"/>
    <w:pPr>
      <w:ind w:left="3456" w:firstLine="3456"/>
      <w:jc w:val="both"/>
    </w:pPr>
    <w:rPr>
      <w:rFonts w:ascii="Tms Rmn" w:eastAsia="Times New Roman" w:hAnsi="Tms Rmn"/>
    </w:rPr>
  </w:style>
  <w:style w:type="paragraph" w:styleId="TextosemFormatao">
    <w:name w:val="Plain Text"/>
    <w:basedOn w:val="Normal"/>
    <w:link w:val="TextosemFormataoChar"/>
    <w:qFormat/>
    <w:rsid w:val="00CF4518"/>
    <w:rPr>
      <w:rFonts w:ascii="Courier New" w:eastAsia="Times New Roman" w:hAnsi="Courier New"/>
      <w:sz w:val="20"/>
      <w:lang w:eastAsia="pt-BR"/>
    </w:rPr>
  </w:style>
  <w:style w:type="paragraph" w:styleId="SemEspaamento">
    <w:name w:val="No Spacing"/>
    <w:link w:val="SemEspaamentoChar"/>
    <w:uiPriority w:val="1"/>
    <w:qFormat/>
    <w:rsid w:val="00CF4518"/>
    <w:rPr>
      <w:rFonts w:cs="Times New Roman"/>
    </w:rPr>
  </w:style>
  <w:style w:type="paragraph" w:customStyle="1" w:styleId="Corpodetexto21">
    <w:name w:val="Corpo de texto 21"/>
    <w:basedOn w:val="Normal"/>
    <w:qFormat/>
    <w:rsid w:val="00CF4518"/>
    <w:pPr>
      <w:spacing w:after="0" w:line="240" w:lineRule="auto"/>
      <w:jc w:val="both"/>
    </w:pPr>
    <w:rPr>
      <w:rFonts w:ascii="Arial" w:eastAsia="Times New Roman" w:hAnsi="Arial" w:cs="Arial"/>
      <w:sz w:val="24"/>
      <w:szCs w:val="24"/>
      <w:lang w:eastAsia="ar-SA"/>
    </w:rPr>
  </w:style>
  <w:style w:type="paragraph" w:customStyle="1" w:styleId="11">
    <w:name w:val="11"/>
    <w:basedOn w:val="Normal"/>
    <w:qFormat/>
    <w:rsid w:val="00CF4518"/>
    <w:pPr>
      <w:spacing w:after="0" w:line="240" w:lineRule="auto"/>
      <w:ind w:left="1701" w:hanging="850"/>
      <w:jc w:val="both"/>
    </w:pPr>
    <w:rPr>
      <w:rFonts w:ascii="Times New Roman" w:eastAsia="Times New Roman" w:hAnsi="Times New Roman"/>
      <w:sz w:val="24"/>
      <w:szCs w:val="20"/>
      <w:lang w:eastAsia="ar-SA"/>
    </w:rPr>
  </w:style>
  <w:style w:type="paragraph" w:customStyle="1" w:styleId="Corpodetexto31">
    <w:name w:val="Corpo de texto 31"/>
    <w:basedOn w:val="Normal"/>
    <w:qFormat/>
    <w:rsid w:val="00CF4518"/>
    <w:pPr>
      <w:spacing w:after="0" w:line="240" w:lineRule="auto"/>
      <w:ind w:right="51"/>
      <w:jc w:val="both"/>
    </w:pPr>
    <w:rPr>
      <w:rFonts w:ascii="Arial" w:eastAsia="Times New Roman" w:hAnsi="Arial"/>
      <w:i/>
      <w:sz w:val="24"/>
      <w:szCs w:val="20"/>
      <w:lang w:eastAsia="ar-SA"/>
    </w:rPr>
  </w:style>
  <w:style w:type="paragraph" w:customStyle="1" w:styleId="Estilo1">
    <w:name w:val="Estilo1"/>
    <w:basedOn w:val="Normal"/>
    <w:qFormat/>
    <w:rsid w:val="00CF4518"/>
    <w:pPr>
      <w:spacing w:after="120" w:line="360" w:lineRule="auto"/>
      <w:ind w:left="567"/>
      <w:jc w:val="both"/>
    </w:pPr>
    <w:rPr>
      <w:rFonts w:ascii="Times New Roman" w:eastAsia="Times New Roman" w:hAnsi="Times New Roman"/>
      <w:sz w:val="20"/>
      <w:szCs w:val="20"/>
      <w:lang w:eastAsia="ar-SA"/>
    </w:rPr>
  </w:style>
  <w:style w:type="paragraph" w:customStyle="1" w:styleId="Recuodecorpodetexto31">
    <w:name w:val="Recuo de corpo de texto 31"/>
    <w:basedOn w:val="Normal"/>
    <w:qFormat/>
    <w:rsid w:val="00CF4518"/>
    <w:pPr>
      <w:spacing w:after="0" w:line="240" w:lineRule="auto"/>
      <w:ind w:firstLine="708"/>
      <w:jc w:val="both"/>
    </w:pPr>
    <w:rPr>
      <w:rFonts w:ascii="Times New Roman" w:eastAsia="Times New Roman" w:hAnsi="Times New Roman"/>
      <w:sz w:val="24"/>
      <w:szCs w:val="20"/>
      <w:lang w:eastAsia="ar-SA"/>
    </w:rPr>
  </w:style>
  <w:style w:type="paragraph" w:customStyle="1" w:styleId="Recuodecorpodetexto21">
    <w:name w:val="Recuo de corpo de texto 21"/>
    <w:basedOn w:val="Normal"/>
    <w:qFormat/>
    <w:rsid w:val="00CF4518"/>
    <w:pPr>
      <w:spacing w:after="0" w:line="240" w:lineRule="auto"/>
      <w:ind w:firstLine="1134"/>
      <w:jc w:val="both"/>
    </w:pPr>
    <w:rPr>
      <w:rFonts w:ascii="Times New Roman" w:eastAsia="Times New Roman" w:hAnsi="Times New Roman"/>
      <w:sz w:val="24"/>
      <w:szCs w:val="20"/>
      <w:lang w:eastAsia="ar-SA"/>
    </w:rPr>
  </w:style>
  <w:style w:type="paragraph" w:customStyle="1" w:styleId="A321065">
    <w:name w:val="_A321065"/>
    <w:basedOn w:val="Normal"/>
    <w:qFormat/>
    <w:rsid w:val="00CF4518"/>
    <w:pPr>
      <w:spacing w:after="0" w:line="240" w:lineRule="auto"/>
      <w:ind w:left="1296" w:right="1440" w:firstLine="4464"/>
      <w:jc w:val="both"/>
    </w:pPr>
    <w:rPr>
      <w:rFonts w:ascii="Tms Rmn" w:eastAsia="Times New Roman" w:hAnsi="Tms Rmn"/>
      <w:sz w:val="24"/>
      <w:szCs w:val="20"/>
      <w:lang w:eastAsia="ar-SA"/>
    </w:rPr>
  </w:style>
  <w:style w:type="paragraph" w:customStyle="1" w:styleId="WW-Padro1">
    <w:name w:val="WW-Padrão1"/>
    <w:qFormat/>
    <w:rsid w:val="00CF4518"/>
    <w:rPr>
      <w:rFonts w:ascii="Times" w:eastAsia="Times New Roman" w:hAnsi="Times" w:cs="Times New Roman"/>
      <w:sz w:val="20"/>
      <w:szCs w:val="24"/>
      <w:lang w:eastAsia="ar-SA"/>
    </w:rPr>
  </w:style>
  <w:style w:type="paragraph" w:styleId="PargrafodaLista">
    <w:name w:val="List Paragraph"/>
    <w:basedOn w:val="Normal"/>
    <w:uiPriority w:val="1"/>
    <w:qFormat/>
    <w:rsid w:val="00CF4518"/>
    <w:pPr>
      <w:spacing w:after="0" w:line="240" w:lineRule="auto"/>
      <w:ind w:left="720"/>
      <w:contextualSpacing/>
    </w:pPr>
    <w:rPr>
      <w:rFonts w:ascii="Arial" w:eastAsia="Times New Roman" w:hAnsi="Arial" w:cs="Arial"/>
      <w:bCs/>
      <w:sz w:val="24"/>
      <w:szCs w:val="20"/>
      <w:lang w:eastAsia="ar-SA"/>
    </w:rPr>
  </w:style>
  <w:style w:type="paragraph" w:customStyle="1" w:styleId="Textosimples">
    <w:name w:val="Texto simples"/>
    <w:basedOn w:val="Normal"/>
    <w:qFormat/>
    <w:rsid w:val="00CF4518"/>
    <w:pPr>
      <w:widowControl w:val="0"/>
      <w:spacing w:after="0" w:line="240" w:lineRule="auto"/>
    </w:pPr>
    <w:rPr>
      <w:rFonts w:ascii="Courier New" w:eastAsia="Arial Unicode MS" w:hAnsi="Courier New"/>
      <w:sz w:val="20"/>
      <w:szCs w:val="20"/>
    </w:rPr>
  </w:style>
  <w:style w:type="paragraph" w:customStyle="1" w:styleId="Textopadro1">
    <w:name w:val="Texto padrão:1"/>
    <w:basedOn w:val="Normal"/>
    <w:qFormat/>
    <w:rsid w:val="00CF4518"/>
    <w:pPr>
      <w:widowControl w:val="0"/>
      <w:spacing w:after="0" w:line="240" w:lineRule="auto"/>
    </w:pPr>
    <w:rPr>
      <w:rFonts w:ascii="Times New Roman" w:eastAsia="Arial Unicode MS" w:hAnsi="Times New Roman"/>
      <w:sz w:val="24"/>
      <w:szCs w:val="24"/>
      <w:lang w:val="en-US"/>
    </w:rPr>
  </w:style>
  <w:style w:type="paragraph" w:customStyle="1" w:styleId="Default">
    <w:name w:val="Default"/>
    <w:qFormat/>
    <w:rsid w:val="00CF4518"/>
    <w:rPr>
      <w:rFonts w:ascii="Arial" w:eastAsia="Calibri" w:hAnsi="Arial" w:cs="Arial"/>
      <w:color w:val="000000"/>
      <w:sz w:val="24"/>
      <w:szCs w:val="24"/>
    </w:rPr>
  </w:style>
  <w:style w:type="paragraph" w:customStyle="1" w:styleId="A101675">
    <w:name w:val="_A101675"/>
    <w:basedOn w:val="Normal"/>
    <w:qFormat/>
    <w:rsid w:val="00CF4518"/>
    <w:pPr>
      <w:widowControl w:val="0"/>
      <w:spacing w:after="0" w:line="240" w:lineRule="auto"/>
      <w:ind w:left="2160" w:firstLine="1296"/>
      <w:jc w:val="both"/>
    </w:pPr>
    <w:rPr>
      <w:rFonts w:ascii="Tms Rmn" w:eastAsia="Lucida Sans Unicode" w:hAnsi="Tms Rmn"/>
      <w:sz w:val="24"/>
      <w:szCs w:val="24"/>
    </w:rPr>
  </w:style>
  <w:style w:type="paragraph" w:styleId="Pr-formataoHTML">
    <w:name w:val="HTML Preformatted"/>
    <w:basedOn w:val="Normal"/>
    <w:link w:val="Pr-formataoHTMLChar"/>
    <w:qFormat/>
    <w:rsid w:val="00CF45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Courier New"/>
      <w:color w:val="000000"/>
      <w:sz w:val="17"/>
      <w:szCs w:val="17"/>
    </w:rPr>
  </w:style>
  <w:style w:type="paragraph" w:customStyle="1" w:styleId="TableParagraph">
    <w:name w:val="Table Paragraph"/>
    <w:basedOn w:val="Normal"/>
    <w:uiPriority w:val="1"/>
    <w:qFormat/>
    <w:rsid w:val="00A93CC9"/>
    <w:pPr>
      <w:widowControl w:val="0"/>
      <w:spacing w:after="0" w:line="240" w:lineRule="auto"/>
    </w:pPr>
    <w:rPr>
      <w:lang w:val="en-US"/>
    </w:rPr>
  </w:style>
  <w:style w:type="paragraph" w:customStyle="1" w:styleId="Normal11">
    <w:name w:val="Normal11"/>
    <w:qFormat/>
    <w:rsid w:val="00414ED6"/>
    <w:rPr>
      <w:rFonts w:ascii="Arial" w:eastAsia="Calibri" w:hAnsi="Arial" w:cs="Arial"/>
      <w:color w:val="000000"/>
      <w:sz w:val="24"/>
      <w:szCs w:val="24"/>
      <w:lang w:eastAsia="ar-SA"/>
    </w:rPr>
  </w:style>
  <w:style w:type="paragraph" w:styleId="Commarcadores">
    <w:name w:val="List Bullet"/>
    <w:basedOn w:val="Normal"/>
    <w:uiPriority w:val="99"/>
    <w:unhideWhenUsed/>
    <w:qFormat/>
    <w:rsid w:val="00414ED6"/>
    <w:pPr>
      <w:numPr>
        <w:numId w:val="2"/>
      </w:numPr>
      <w:contextualSpacing/>
    </w:pPr>
  </w:style>
  <w:style w:type="paragraph" w:styleId="Textodecomentrio">
    <w:name w:val="annotation text"/>
    <w:basedOn w:val="Normal"/>
    <w:link w:val="TextodecomentrioChar"/>
    <w:uiPriority w:val="99"/>
    <w:semiHidden/>
    <w:unhideWhenUsed/>
    <w:qFormat/>
    <w:rsid w:val="00414ED6"/>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414ED6"/>
    <w:rPr>
      <w:b/>
      <w:bCs/>
    </w:rPr>
  </w:style>
  <w:style w:type="paragraph" w:styleId="Recuodecorpodetexto2">
    <w:name w:val="Body Text Indent 2"/>
    <w:basedOn w:val="Normal"/>
    <w:link w:val="Recuodecorpodetexto2Char"/>
    <w:unhideWhenUsed/>
    <w:qFormat/>
    <w:rsid w:val="00690A56"/>
    <w:pPr>
      <w:spacing w:after="120" w:line="480" w:lineRule="auto"/>
      <w:ind w:left="283"/>
    </w:pPr>
  </w:style>
  <w:style w:type="paragraph" w:customStyle="1" w:styleId="TxBrp9">
    <w:name w:val="TxBr_p9"/>
    <w:basedOn w:val="Normal"/>
    <w:qFormat/>
    <w:rsid w:val="00690A56"/>
    <w:pPr>
      <w:widowControl w:val="0"/>
      <w:tabs>
        <w:tab w:val="left" w:pos="668"/>
        <w:tab w:val="left" w:pos="1440"/>
      </w:tabs>
      <w:spacing w:after="0" w:line="334" w:lineRule="atLeast"/>
      <w:ind w:left="918"/>
    </w:pPr>
    <w:rPr>
      <w:rFonts w:ascii="Times New Roman" w:eastAsia="Times New Roman" w:hAnsi="Times New Roman"/>
      <w:sz w:val="24"/>
      <w:szCs w:val="24"/>
      <w:lang w:val="en-US" w:eastAsia="pt-BR"/>
    </w:rPr>
  </w:style>
  <w:style w:type="paragraph" w:customStyle="1" w:styleId="TxBrp10">
    <w:name w:val="TxBr_p10"/>
    <w:basedOn w:val="Normal"/>
    <w:qFormat/>
    <w:rsid w:val="00690A56"/>
    <w:pPr>
      <w:widowControl w:val="0"/>
      <w:tabs>
        <w:tab w:val="left" w:pos="668"/>
      </w:tabs>
      <w:spacing w:after="0" w:line="328" w:lineRule="atLeast"/>
      <w:ind w:left="131"/>
      <w:jc w:val="both"/>
    </w:pPr>
    <w:rPr>
      <w:rFonts w:ascii="Times New Roman" w:eastAsia="Times New Roman" w:hAnsi="Times New Roman"/>
      <w:sz w:val="24"/>
      <w:szCs w:val="24"/>
      <w:lang w:val="en-US" w:eastAsia="pt-BR"/>
    </w:rPr>
  </w:style>
  <w:style w:type="paragraph" w:customStyle="1" w:styleId="TxBrp5">
    <w:name w:val="TxBr_p5"/>
    <w:basedOn w:val="Normal"/>
    <w:qFormat/>
    <w:rsid w:val="00690A56"/>
    <w:pPr>
      <w:widowControl w:val="0"/>
      <w:tabs>
        <w:tab w:val="left" w:pos="634"/>
        <w:tab w:val="left" w:pos="2568"/>
      </w:tabs>
      <w:spacing w:after="0" w:line="328" w:lineRule="atLeast"/>
      <w:ind w:left="3492" w:hanging="2857"/>
      <w:jc w:val="both"/>
    </w:pPr>
    <w:rPr>
      <w:rFonts w:ascii="Times New Roman" w:eastAsia="Times New Roman" w:hAnsi="Times New Roman"/>
      <w:sz w:val="24"/>
      <w:szCs w:val="24"/>
      <w:lang w:val="en-US" w:eastAsia="pt-BR"/>
    </w:rPr>
  </w:style>
  <w:style w:type="paragraph" w:customStyle="1" w:styleId="TxBrp6">
    <w:name w:val="TxBr_p6"/>
    <w:basedOn w:val="Normal"/>
    <w:qFormat/>
    <w:rsid w:val="00690A56"/>
    <w:pPr>
      <w:widowControl w:val="0"/>
      <w:tabs>
        <w:tab w:val="left" w:pos="4937"/>
      </w:tabs>
      <w:spacing w:after="0" w:line="240" w:lineRule="atLeast"/>
      <w:ind w:left="4938" w:hanging="1446"/>
      <w:jc w:val="both"/>
    </w:pPr>
    <w:rPr>
      <w:rFonts w:ascii="Times New Roman" w:eastAsia="Times New Roman" w:hAnsi="Times New Roman"/>
      <w:sz w:val="24"/>
      <w:szCs w:val="24"/>
      <w:lang w:val="en-US" w:eastAsia="pt-BR"/>
    </w:rPr>
  </w:style>
  <w:style w:type="paragraph" w:customStyle="1" w:styleId="TxBrp7">
    <w:name w:val="TxBr_p7"/>
    <w:basedOn w:val="Normal"/>
    <w:qFormat/>
    <w:rsid w:val="00690A56"/>
    <w:pPr>
      <w:widowControl w:val="0"/>
      <w:tabs>
        <w:tab w:val="left" w:pos="634"/>
      </w:tabs>
      <w:spacing w:after="0" w:line="328" w:lineRule="atLeast"/>
      <w:ind w:left="97"/>
      <w:jc w:val="both"/>
    </w:pPr>
    <w:rPr>
      <w:rFonts w:ascii="Times New Roman" w:eastAsia="Times New Roman" w:hAnsi="Times New Roman"/>
      <w:sz w:val="24"/>
      <w:szCs w:val="24"/>
      <w:lang w:val="en-US" w:eastAsia="pt-BR"/>
    </w:rPr>
  </w:style>
  <w:style w:type="paragraph" w:customStyle="1" w:styleId="TxBrp13">
    <w:name w:val="TxBr_p13"/>
    <w:basedOn w:val="Normal"/>
    <w:qFormat/>
    <w:rsid w:val="00690A56"/>
    <w:pPr>
      <w:widowControl w:val="0"/>
      <w:tabs>
        <w:tab w:val="left" w:pos="1292"/>
      </w:tabs>
      <w:spacing w:after="0" w:line="240" w:lineRule="atLeast"/>
      <w:ind w:left="931"/>
      <w:jc w:val="both"/>
    </w:pPr>
    <w:rPr>
      <w:rFonts w:ascii="Times New Roman" w:eastAsia="Times New Roman" w:hAnsi="Times New Roman"/>
      <w:sz w:val="24"/>
      <w:szCs w:val="24"/>
      <w:lang w:val="en-US" w:eastAsia="pt-BR"/>
    </w:rPr>
  </w:style>
  <w:style w:type="paragraph" w:styleId="Corpodetexto2">
    <w:name w:val="Body Text 2"/>
    <w:basedOn w:val="Normal"/>
    <w:link w:val="Corpodetexto2Char"/>
    <w:qFormat/>
    <w:rsid w:val="00690A56"/>
    <w:pPr>
      <w:spacing w:after="0" w:line="240" w:lineRule="auto"/>
      <w:jc w:val="both"/>
    </w:pPr>
    <w:rPr>
      <w:rFonts w:ascii="Times New Roman" w:eastAsia="Times New Roman" w:hAnsi="Times New Roman"/>
      <w:bCs/>
      <w:iCs/>
      <w:color w:val="000000"/>
      <w:sz w:val="24"/>
      <w:szCs w:val="24"/>
      <w:lang w:eastAsia="pt-BR"/>
    </w:rPr>
  </w:style>
  <w:style w:type="paragraph" w:styleId="Corpodetexto3">
    <w:name w:val="Body Text 3"/>
    <w:basedOn w:val="Normal"/>
    <w:link w:val="Corpodetexto3Char"/>
    <w:qFormat/>
    <w:rsid w:val="00690A56"/>
    <w:pPr>
      <w:spacing w:after="0" w:line="240" w:lineRule="auto"/>
      <w:jc w:val="both"/>
    </w:pPr>
    <w:rPr>
      <w:rFonts w:ascii="Times New Roman" w:eastAsia="Times New Roman" w:hAnsi="Times New Roman"/>
      <w:color w:val="000000"/>
      <w:sz w:val="24"/>
      <w:szCs w:val="24"/>
      <w:lang w:eastAsia="pt-BR"/>
    </w:rPr>
  </w:style>
  <w:style w:type="paragraph" w:customStyle="1" w:styleId="WW-Corpodetexto3">
    <w:name w:val="WW-Corpo de texto 3"/>
    <w:basedOn w:val="Normal"/>
    <w:qFormat/>
    <w:rsid w:val="00690A56"/>
    <w:pPr>
      <w:spacing w:after="0" w:line="240" w:lineRule="auto"/>
      <w:jc w:val="both"/>
    </w:pPr>
    <w:rPr>
      <w:rFonts w:ascii="Arial" w:eastAsia="Times New Roman" w:hAnsi="Arial"/>
      <w:sz w:val="24"/>
      <w:szCs w:val="20"/>
      <w:lang w:eastAsia="pt-BR"/>
    </w:rPr>
  </w:style>
  <w:style w:type="paragraph" w:customStyle="1" w:styleId="Corpodetexto23">
    <w:name w:val="Corpo de texto 23"/>
    <w:basedOn w:val="Normal"/>
    <w:qFormat/>
    <w:rsid w:val="00690A56"/>
    <w:pPr>
      <w:overflowPunct w:val="0"/>
      <w:spacing w:after="0" w:line="240" w:lineRule="auto"/>
      <w:ind w:firstLine="1134"/>
      <w:jc w:val="both"/>
    </w:pPr>
    <w:rPr>
      <w:rFonts w:ascii="Bookman Old Style" w:eastAsia="Times New Roman" w:hAnsi="Bookman Old Style"/>
      <w:sz w:val="26"/>
      <w:szCs w:val="20"/>
      <w:lang w:eastAsia="pt-BR"/>
    </w:rPr>
  </w:style>
  <w:style w:type="paragraph" w:customStyle="1" w:styleId="Textbody">
    <w:name w:val="Text body"/>
    <w:basedOn w:val="Normal"/>
    <w:link w:val="CorpodetextoChar"/>
    <w:qFormat/>
    <w:rsid w:val="005F1D93"/>
    <w:pPr>
      <w:spacing w:after="120" w:line="240" w:lineRule="auto"/>
      <w:textAlignment w:val="baseline"/>
    </w:pPr>
    <w:rPr>
      <w:rFonts w:ascii="Arial" w:eastAsia="Times New Roman" w:hAnsi="Arial" w:cs="Arial"/>
      <w:kern w:val="2"/>
      <w:sz w:val="24"/>
      <w:szCs w:val="20"/>
      <w:lang w:eastAsia="zh-CN"/>
    </w:rPr>
  </w:style>
  <w:style w:type="paragraph" w:customStyle="1" w:styleId="western">
    <w:name w:val="western"/>
    <w:basedOn w:val="Normal"/>
    <w:uiPriority w:val="99"/>
    <w:semiHidden/>
    <w:qFormat/>
    <w:rsid w:val="009A57DE"/>
    <w:pPr>
      <w:spacing w:beforeAutospacing="1" w:after="119" w:line="240" w:lineRule="auto"/>
    </w:pPr>
    <w:rPr>
      <w:rFonts w:ascii="Times New Roman" w:eastAsia="Times New Roman" w:hAnsi="Times New Roman"/>
      <w:sz w:val="24"/>
      <w:szCs w:val="24"/>
      <w:lang w:eastAsia="pt-BR"/>
    </w:rPr>
  </w:style>
  <w:style w:type="paragraph" w:customStyle="1" w:styleId="Standard">
    <w:name w:val="Standard"/>
    <w:qFormat/>
    <w:rsid w:val="00904B8C"/>
    <w:pPr>
      <w:textAlignment w:val="baseline"/>
    </w:pPr>
    <w:rPr>
      <w:rFonts w:ascii="Arial" w:eastAsia="Times New Roman" w:hAnsi="Arial" w:cs="Arial"/>
      <w:kern w:val="2"/>
      <w:sz w:val="24"/>
      <w:szCs w:val="20"/>
      <w:lang w:eastAsia="zh-CN"/>
    </w:rPr>
  </w:style>
  <w:style w:type="paragraph" w:customStyle="1" w:styleId="Contedodetabela">
    <w:name w:val="Conteúdo de tabela"/>
    <w:basedOn w:val="Standard"/>
    <w:qFormat/>
    <w:rsid w:val="00904B8C"/>
    <w:pPr>
      <w:suppressLineNumbers/>
    </w:pPr>
  </w:style>
  <w:style w:type="paragraph" w:customStyle="1" w:styleId="font5">
    <w:name w:val="font5"/>
    <w:basedOn w:val="Normal"/>
    <w:qFormat/>
    <w:rsid w:val="0086640A"/>
    <w:pPr>
      <w:spacing w:beforeAutospacing="1" w:afterAutospacing="1" w:line="240" w:lineRule="auto"/>
    </w:pPr>
    <w:rPr>
      <w:rFonts w:ascii="Palatino Linotype" w:eastAsia="Times New Roman" w:hAnsi="Palatino Linotype"/>
      <w:lang w:eastAsia="pt-BR"/>
    </w:rPr>
  </w:style>
  <w:style w:type="paragraph" w:customStyle="1" w:styleId="font6">
    <w:name w:val="font6"/>
    <w:basedOn w:val="Normal"/>
    <w:qFormat/>
    <w:rsid w:val="0086640A"/>
    <w:pPr>
      <w:spacing w:beforeAutospacing="1" w:afterAutospacing="1" w:line="240" w:lineRule="auto"/>
    </w:pPr>
    <w:rPr>
      <w:rFonts w:ascii="Palatino Linotype" w:eastAsia="Times New Roman" w:hAnsi="Palatino Linotype"/>
      <w:b/>
      <w:bCs/>
      <w:lang w:eastAsia="pt-BR"/>
    </w:rPr>
  </w:style>
  <w:style w:type="paragraph" w:customStyle="1" w:styleId="xl63">
    <w:name w:val="xl63"/>
    <w:basedOn w:val="Normal"/>
    <w:qFormat/>
    <w:rsid w:val="0086640A"/>
    <w:pPr>
      <w:spacing w:beforeAutospacing="1" w:afterAutospacing="1" w:line="240" w:lineRule="auto"/>
      <w:jc w:val="center"/>
      <w:textAlignment w:val="center"/>
    </w:pPr>
    <w:rPr>
      <w:rFonts w:ascii="Times New Roman" w:eastAsia="Times New Roman" w:hAnsi="Times New Roman"/>
      <w:sz w:val="24"/>
      <w:szCs w:val="24"/>
      <w:lang w:eastAsia="pt-BR"/>
    </w:rPr>
  </w:style>
  <w:style w:type="paragraph" w:customStyle="1" w:styleId="xl64">
    <w:name w:val="xl64"/>
    <w:basedOn w:val="Normal"/>
    <w:qFormat/>
    <w:rsid w:val="0086640A"/>
    <w:pPr>
      <w:spacing w:beforeAutospacing="1" w:afterAutospacing="1" w:line="240" w:lineRule="auto"/>
      <w:jc w:val="center"/>
      <w:textAlignment w:val="center"/>
    </w:pPr>
    <w:rPr>
      <w:rFonts w:ascii="Times New Roman" w:eastAsia="Times New Roman" w:hAnsi="Times New Roman"/>
      <w:sz w:val="24"/>
      <w:szCs w:val="24"/>
      <w:lang w:eastAsia="pt-BR"/>
    </w:rPr>
  </w:style>
  <w:style w:type="paragraph" w:customStyle="1" w:styleId="xl65">
    <w:name w:val="xl65"/>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sz w:val="24"/>
      <w:szCs w:val="24"/>
      <w:lang w:eastAsia="pt-BR"/>
    </w:rPr>
  </w:style>
  <w:style w:type="paragraph" w:customStyle="1" w:styleId="xl66">
    <w:name w:val="xl66"/>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sz w:val="24"/>
      <w:szCs w:val="24"/>
      <w:lang w:eastAsia="pt-BR"/>
    </w:rPr>
  </w:style>
  <w:style w:type="paragraph" w:customStyle="1" w:styleId="xl67">
    <w:name w:val="xl67"/>
    <w:basedOn w:val="Normal"/>
    <w:qFormat/>
    <w:rsid w:val="0086640A"/>
    <w:pPr>
      <w:pBdr>
        <w:top w:val="single" w:sz="4" w:space="0" w:color="000000"/>
        <w:left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sz w:val="24"/>
      <w:szCs w:val="24"/>
      <w:lang w:eastAsia="pt-BR"/>
    </w:rPr>
  </w:style>
  <w:style w:type="paragraph" w:customStyle="1" w:styleId="xl68">
    <w:name w:val="xl68"/>
    <w:basedOn w:val="Normal"/>
    <w:qFormat/>
    <w:rsid w:val="0086640A"/>
    <w:pPr>
      <w:pBdr>
        <w:top w:val="single" w:sz="4" w:space="0" w:color="000000"/>
        <w:left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sz w:val="24"/>
      <w:szCs w:val="24"/>
      <w:lang w:eastAsia="pt-BR"/>
    </w:rPr>
  </w:style>
  <w:style w:type="paragraph" w:customStyle="1" w:styleId="xl69">
    <w:name w:val="xl69"/>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xl70">
    <w:name w:val="xl70"/>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sz w:val="24"/>
      <w:szCs w:val="24"/>
      <w:lang w:eastAsia="pt-BR"/>
    </w:rPr>
  </w:style>
  <w:style w:type="paragraph" w:customStyle="1" w:styleId="xl71">
    <w:name w:val="xl71"/>
    <w:basedOn w:val="Normal"/>
    <w:qFormat/>
    <w:rsid w:val="0086640A"/>
    <w:pPr>
      <w:pBdr>
        <w:top w:val="single" w:sz="4" w:space="0" w:color="000000"/>
        <w:left w:val="single" w:sz="4" w:space="0" w:color="000000"/>
        <w:bottom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xl72">
    <w:name w:val="xl72"/>
    <w:basedOn w:val="Normal"/>
    <w:qFormat/>
    <w:rsid w:val="0086640A"/>
    <w:pPr>
      <w:pBdr>
        <w:top w:val="single" w:sz="4" w:space="0" w:color="000000"/>
        <w:bottom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xl73">
    <w:name w:val="xl73"/>
    <w:basedOn w:val="Normal"/>
    <w:qFormat/>
    <w:rsid w:val="0086640A"/>
    <w:pPr>
      <w:pBdr>
        <w:top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xl74">
    <w:name w:val="xl74"/>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xl75">
    <w:name w:val="xl75"/>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msonormal0">
    <w:name w:val="msonormal"/>
    <w:basedOn w:val="Normal"/>
    <w:qFormat/>
    <w:rsid w:val="0064492B"/>
    <w:pPr>
      <w:spacing w:beforeAutospacing="1" w:afterAutospacing="1"/>
    </w:pPr>
  </w:style>
  <w:style w:type="paragraph" w:customStyle="1" w:styleId="SemEspaamento1">
    <w:name w:val="Sem Espaçamento1"/>
    <w:qFormat/>
    <w:rsid w:val="0064492B"/>
    <w:pPr>
      <w:spacing w:line="100" w:lineRule="atLeast"/>
    </w:pPr>
    <w:rPr>
      <w:rFonts w:cs="Times New Roman"/>
      <w:kern w:val="2"/>
      <w:sz w:val="24"/>
      <w:szCs w:val="24"/>
      <w:lang w:eastAsia="hi-IN" w:bidi="hi-IN"/>
    </w:rPr>
  </w:style>
  <w:style w:type="paragraph" w:customStyle="1" w:styleId="p6">
    <w:name w:val="p6"/>
    <w:basedOn w:val="Normal"/>
    <w:qFormat/>
    <w:rsid w:val="0064492B"/>
    <w:pPr>
      <w:spacing w:beforeAutospacing="1" w:afterAutospacing="1" w:line="240" w:lineRule="auto"/>
    </w:pPr>
    <w:rPr>
      <w:rFonts w:ascii="Times New Roman" w:eastAsia="Times New Roman" w:hAnsi="Times New Roman"/>
      <w:sz w:val="24"/>
      <w:szCs w:val="24"/>
      <w:lang w:eastAsia="pt-BR"/>
    </w:rPr>
  </w:style>
  <w:style w:type="paragraph" w:customStyle="1" w:styleId="textocentralizadomaiusculas">
    <w:name w:val="texto_centralizado_maiusculas"/>
    <w:basedOn w:val="Normal"/>
    <w:qFormat/>
    <w:rsid w:val="00D27C7E"/>
    <w:pPr>
      <w:spacing w:beforeAutospacing="1" w:afterAutospacing="1" w:line="240" w:lineRule="auto"/>
    </w:pPr>
    <w:rPr>
      <w:rFonts w:ascii="Times New Roman" w:eastAsia="Times New Roman" w:hAnsi="Times New Roman"/>
      <w:sz w:val="24"/>
      <w:szCs w:val="24"/>
      <w:lang w:eastAsia="pt-BR"/>
    </w:rPr>
  </w:style>
  <w:style w:type="paragraph" w:customStyle="1" w:styleId="textojustificado">
    <w:name w:val="texto_justificado"/>
    <w:basedOn w:val="Normal"/>
    <w:qFormat/>
    <w:rsid w:val="00D27C7E"/>
    <w:pPr>
      <w:spacing w:beforeAutospacing="1" w:afterAutospacing="1" w:line="240" w:lineRule="auto"/>
    </w:pPr>
    <w:rPr>
      <w:rFonts w:ascii="Times New Roman" w:eastAsia="Times New Roman" w:hAnsi="Times New Roman"/>
      <w:sz w:val="24"/>
      <w:szCs w:val="24"/>
      <w:lang w:eastAsia="pt-BR"/>
    </w:rPr>
  </w:style>
  <w:style w:type="paragraph" w:customStyle="1" w:styleId="textocentralizado">
    <w:name w:val="texto_centralizado"/>
    <w:basedOn w:val="Normal"/>
    <w:qFormat/>
    <w:rsid w:val="00D27C7E"/>
    <w:pPr>
      <w:spacing w:beforeAutospacing="1" w:afterAutospacing="1" w:line="240" w:lineRule="auto"/>
    </w:pPr>
    <w:rPr>
      <w:rFonts w:ascii="Times New Roman" w:eastAsia="Times New Roman" w:hAnsi="Times New Roman"/>
      <w:sz w:val="24"/>
      <w:szCs w:val="24"/>
      <w:lang w:eastAsia="pt-BR"/>
    </w:rPr>
  </w:style>
  <w:style w:type="paragraph" w:customStyle="1" w:styleId="texto1">
    <w:name w:val="texto1"/>
    <w:basedOn w:val="Normal"/>
    <w:qFormat/>
    <w:rsid w:val="00D27C7E"/>
    <w:pPr>
      <w:spacing w:beforeAutospacing="1" w:afterAutospacing="1" w:line="240" w:lineRule="auto"/>
    </w:pPr>
    <w:rPr>
      <w:rFonts w:ascii="Times New Roman" w:eastAsia="Times New Roman" w:hAnsi="Times New Roman"/>
      <w:sz w:val="24"/>
      <w:szCs w:val="24"/>
      <w:lang w:eastAsia="pt-BR"/>
    </w:rPr>
  </w:style>
  <w:style w:type="numbering" w:customStyle="1" w:styleId="Semlista1">
    <w:name w:val="Sem lista1"/>
    <w:uiPriority w:val="99"/>
    <w:semiHidden/>
    <w:unhideWhenUsed/>
    <w:qFormat/>
    <w:rsid w:val="00CF4518"/>
  </w:style>
  <w:style w:type="numbering" w:customStyle="1" w:styleId="Semlista2">
    <w:name w:val="Sem lista2"/>
    <w:uiPriority w:val="99"/>
    <w:semiHidden/>
    <w:unhideWhenUsed/>
    <w:qFormat/>
    <w:rsid w:val="00A93CC9"/>
  </w:style>
  <w:style w:type="table" w:styleId="Tabelacomgrade">
    <w:name w:val="Table Grid"/>
    <w:basedOn w:val="Tabelanormal"/>
    <w:uiPriority w:val="59"/>
    <w:rsid w:val="00CF4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93CC9"/>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93CC9"/>
    <w:rPr>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uiPriority w:val="59"/>
    <w:rsid w:val="00690A56"/>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64492B"/>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ED6"/>
    <w:pPr>
      <w:spacing w:after="200" w:line="276" w:lineRule="auto"/>
    </w:pPr>
    <w:rPr>
      <w:rFonts w:cs="Times New Roman"/>
    </w:rPr>
  </w:style>
  <w:style w:type="paragraph" w:styleId="Ttulo1">
    <w:name w:val="heading 1"/>
    <w:basedOn w:val="Normal"/>
    <w:next w:val="Normal"/>
    <w:link w:val="Ttulo1Char"/>
    <w:uiPriority w:val="9"/>
    <w:qFormat/>
    <w:rsid w:val="00CF4518"/>
    <w:pPr>
      <w:keepNext/>
      <w:numPr>
        <w:numId w:val="1"/>
      </w:numPr>
      <w:tabs>
        <w:tab w:val="left" w:pos="2520"/>
      </w:tabs>
      <w:ind w:left="2520" w:firstLine="0"/>
      <w:jc w:val="both"/>
      <w:outlineLvl w:val="0"/>
    </w:pPr>
    <w:rPr>
      <w:rFonts w:ascii="Garamond" w:eastAsia="Times New Roman" w:hAnsi="Garamond" w:cs="Garamond"/>
      <w:sz w:val="20"/>
    </w:rPr>
  </w:style>
  <w:style w:type="paragraph" w:styleId="Ttulo2">
    <w:name w:val="heading 2"/>
    <w:basedOn w:val="Normal"/>
    <w:next w:val="Normal"/>
    <w:link w:val="Ttulo2Char"/>
    <w:uiPriority w:val="9"/>
    <w:unhideWhenUsed/>
    <w:qFormat/>
    <w:rsid w:val="00CF4518"/>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CF4518"/>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har"/>
    <w:uiPriority w:val="9"/>
    <w:qFormat/>
    <w:rsid w:val="00690A56"/>
    <w:pPr>
      <w:keepNext/>
      <w:spacing w:after="0" w:line="240" w:lineRule="auto"/>
      <w:jc w:val="right"/>
      <w:outlineLvl w:val="3"/>
    </w:pPr>
    <w:rPr>
      <w:rFonts w:ascii="Times New Roman" w:eastAsia="Times New Roman" w:hAnsi="Times New Roman"/>
      <w:b/>
      <w:iCs/>
      <w:color w:val="000000"/>
      <w:szCs w:val="24"/>
      <w:lang w:eastAsia="pt-BR"/>
    </w:rPr>
  </w:style>
  <w:style w:type="paragraph" w:styleId="Ttulo5">
    <w:name w:val="heading 5"/>
    <w:basedOn w:val="Normal"/>
    <w:next w:val="Normal"/>
    <w:link w:val="Ttulo5Char"/>
    <w:uiPriority w:val="9"/>
    <w:unhideWhenUsed/>
    <w:qFormat/>
    <w:rsid w:val="00CF4518"/>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har"/>
    <w:qFormat/>
    <w:rsid w:val="00EF0F42"/>
    <w:pPr>
      <w:tabs>
        <w:tab w:val="left"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har"/>
    <w:uiPriority w:val="9"/>
    <w:semiHidden/>
    <w:unhideWhenUsed/>
    <w:qFormat/>
    <w:rsid w:val="00EF0F42"/>
    <w:pPr>
      <w:tabs>
        <w:tab w:val="left" w:pos="5040"/>
      </w:tabs>
      <w:spacing w:before="240" w:after="60" w:line="240" w:lineRule="auto"/>
      <w:ind w:left="5040" w:hanging="720"/>
      <w:outlineLvl w:val="6"/>
    </w:pPr>
    <w:rPr>
      <w:rFonts w:eastAsiaTheme="minorEastAsia" w:cstheme="minorBidi"/>
      <w:sz w:val="24"/>
      <w:szCs w:val="24"/>
      <w:lang w:val="en-US"/>
    </w:rPr>
  </w:style>
  <w:style w:type="paragraph" w:styleId="Ttulo8">
    <w:name w:val="heading 8"/>
    <w:basedOn w:val="Normal"/>
    <w:next w:val="Normal"/>
    <w:link w:val="Ttulo8Char"/>
    <w:uiPriority w:val="9"/>
    <w:semiHidden/>
    <w:unhideWhenUsed/>
    <w:qFormat/>
    <w:rsid w:val="00EF0F42"/>
    <w:pPr>
      <w:tabs>
        <w:tab w:val="left" w:pos="5760"/>
      </w:tabs>
      <w:spacing w:before="240" w:after="60" w:line="240" w:lineRule="auto"/>
      <w:ind w:left="5760" w:hanging="720"/>
      <w:outlineLvl w:val="7"/>
    </w:pPr>
    <w:rPr>
      <w:rFonts w:eastAsiaTheme="minorEastAsia" w:cstheme="minorBidi"/>
      <w:i/>
      <w:iCs/>
      <w:sz w:val="24"/>
      <w:szCs w:val="24"/>
      <w:lang w:val="en-US"/>
    </w:rPr>
  </w:style>
  <w:style w:type="paragraph" w:styleId="Ttulo9">
    <w:name w:val="heading 9"/>
    <w:basedOn w:val="Normal"/>
    <w:next w:val="Normal"/>
    <w:link w:val="Ttulo9Char"/>
    <w:uiPriority w:val="9"/>
    <w:semiHidden/>
    <w:unhideWhenUsed/>
    <w:qFormat/>
    <w:rsid w:val="00EF0F42"/>
    <w:pPr>
      <w:tabs>
        <w:tab w:val="left"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354F36"/>
  </w:style>
  <w:style w:type="character" w:customStyle="1" w:styleId="RodapChar">
    <w:name w:val="Rodapé Char"/>
    <w:basedOn w:val="Fontepargpadro"/>
    <w:link w:val="Rodap"/>
    <w:uiPriority w:val="99"/>
    <w:qFormat/>
    <w:rsid w:val="00354F36"/>
  </w:style>
  <w:style w:type="character" w:customStyle="1" w:styleId="TextodebaloChar">
    <w:name w:val="Texto de balão Char"/>
    <w:basedOn w:val="Fontepargpadro"/>
    <w:link w:val="Textodebalo"/>
    <w:uiPriority w:val="99"/>
    <w:semiHidden/>
    <w:qFormat/>
    <w:rsid w:val="00354F36"/>
    <w:rPr>
      <w:rFonts w:ascii="Tahoma" w:hAnsi="Tahoma" w:cs="Tahoma"/>
      <w:sz w:val="16"/>
      <w:szCs w:val="16"/>
    </w:rPr>
  </w:style>
  <w:style w:type="character" w:customStyle="1" w:styleId="Ttulo1Char">
    <w:name w:val="Título 1 Char"/>
    <w:basedOn w:val="Fontepargpadro"/>
    <w:link w:val="Ttulo1"/>
    <w:uiPriority w:val="9"/>
    <w:qFormat/>
    <w:rsid w:val="00CF4518"/>
    <w:rPr>
      <w:rFonts w:ascii="Garamond" w:eastAsia="Times New Roman" w:hAnsi="Garamond" w:cs="Garamond"/>
      <w:sz w:val="20"/>
    </w:rPr>
  </w:style>
  <w:style w:type="character" w:styleId="nfase">
    <w:name w:val="Emphasis"/>
    <w:basedOn w:val="Fontepargpadro"/>
    <w:qFormat/>
    <w:rsid w:val="00CF4518"/>
    <w:rPr>
      <w:i/>
      <w:iCs/>
    </w:rPr>
  </w:style>
  <w:style w:type="character" w:styleId="Forte">
    <w:name w:val="Strong"/>
    <w:basedOn w:val="Fontepargpadro"/>
    <w:uiPriority w:val="22"/>
    <w:qFormat/>
    <w:rsid w:val="00CF4518"/>
    <w:rPr>
      <w:b/>
      <w:bCs/>
    </w:rPr>
  </w:style>
  <w:style w:type="character" w:styleId="Nmerodepgina">
    <w:name w:val="page number"/>
    <w:basedOn w:val="Fontepargpadro"/>
    <w:qFormat/>
    <w:rsid w:val="00CF4518"/>
  </w:style>
  <w:style w:type="character" w:customStyle="1" w:styleId="CorpodetextoChar">
    <w:name w:val="Corpo de texto Char"/>
    <w:basedOn w:val="Fontepargpadro"/>
    <w:link w:val="Textbody"/>
    <w:qFormat/>
    <w:rsid w:val="00CF4518"/>
    <w:rPr>
      <w:rFonts w:ascii="Courier New" w:eastAsia="Calibri" w:hAnsi="Courier New" w:cs="Courier New"/>
      <w:color w:val="000000"/>
      <w:sz w:val="20"/>
    </w:rPr>
  </w:style>
  <w:style w:type="character" w:customStyle="1" w:styleId="RecuodecorpodetextoChar">
    <w:name w:val="Recuo de corpo de texto Char"/>
    <w:basedOn w:val="Fontepargpadro"/>
    <w:link w:val="Recuodecorpodetexto"/>
    <w:qFormat/>
    <w:rsid w:val="00CF4518"/>
    <w:rPr>
      <w:rFonts w:ascii="Calibri" w:eastAsia="MS Mincho" w:hAnsi="Calibri" w:cs="Times New Roman"/>
      <w:color w:val="3366FF"/>
    </w:rPr>
  </w:style>
  <w:style w:type="character" w:customStyle="1" w:styleId="TextosemFormataoChar">
    <w:name w:val="Texto sem Formatação Char"/>
    <w:basedOn w:val="Fontepargpadro"/>
    <w:link w:val="TextosemFormatao"/>
    <w:qFormat/>
    <w:rsid w:val="00CF4518"/>
    <w:rPr>
      <w:rFonts w:ascii="Courier New" w:eastAsia="Times New Roman" w:hAnsi="Courier New" w:cs="Times New Roman"/>
      <w:sz w:val="20"/>
      <w:lang w:eastAsia="pt-BR"/>
    </w:rPr>
  </w:style>
  <w:style w:type="character" w:customStyle="1" w:styleId="Ttulo2Char">
    <w:name w:val="Título 2 Char"/>
    <w:basedOn w:val="Fontepargpadro"/>
    <w:link w:val="Ttulo2"/>
    <w:uiPriority w:val="9"/>
    <w:qFormat/>
    <w:rsid w:val="00CF4518"/>
    <w:rPr>
      <w:rFonts w:ascii="Cambria" w:eastAsia="Times New Roman" w:hAnsi="Cambria" w:cs="Times New Roman"/>
      <w:b/>
      <w:bCs/>
      <w:color w:val="4F81BD"/>
      <w:sz w:val="26"/>
      <w:szCs w:val="26"/>
    </w:rPr>
  </w:style>
  <w:style w:type="character" w:customStyle="1" w:styleId="Ttulo3Char">
    <w:name w:val="Título 3 Char"/>
    <w:basedOn w:val="Fontepargpadro"/>
    <w:link w:val="Ttulo3"/>
    <w:uiPriority w:val="9"/>
    <w:qFormat/>
    <w:rsid w:val="00CF4518"/>
    <w:rPr>
      <w:rFonts w:ascii="Cambria" w:eastAsia="Times New Roman" w:hAnsi="Cambria" w:cs="Times New Roman"/>
      <w:b/>
      <w:bCs/>
      <w:color w:val="4F81BD"/>
    </w:rPr>
  </w:style>
  <w:style w:type="character" w:customStyle="1" w:styleId="Ttulo5Char">
    <w:name w:val="Título 5 Char"/>
    <w:basedOn w:val="Fontepargpadro"/>
    <w:link w:val="Ttulo5"/>
    <w:uiPriority w:val="9"/>
    <w:qFormat/>
    <w:rsid w:val="00CF4518"/>
    <w:rPr>
      <w:rFonts w:ascii="Cambria" w:eastAsia="Times New Roman" w:hAnsi="Cambria" w:cs="Times New Roman"/>
      <w:color w:val="243F60"/>
    </w:rPr>
  </w:style>
  <w:style w:type="character" w:customStyle="1" w:styleId="Hyperlink1">
    <w:name w:val="Hyperlink1"/>
    <w:basedOn w:val="Fontepargpadro"/>
    <w:uiPriority w:val="99"/>
    <w:unhideWhenUsed/>
    <w:qFormat/>
    <w:rsid w:val="00CF4518"/>
    <w:rPr>
      <w:color w:val="0000FF"/>
      <w:u w:val="single"/>
    </w:rPr>
  </w:style>
  <w:style w:type="character" w:customStyle="1" w:styleId="WW8Num24z3">
    <w:name w:val="WW8Num24z3"/>
    <w:qFormat/>
    <w:rsid w:val="00CF4518"/>
    <w:rPr>
      <w:rFonts w:ascii="Symbol" w:hAnsi="Symbol"/>
    </w:rPr>
  </w:style>
  <w:style w:type="character" w:customStyle="1" w:styleId="Pr-formataoHTMLChar">
    <w:name w:val="Pré-formatação HTML Char"/>
    <w:basedOn w:val="Fontepargpadro"/>
    <w:link w:val="Pr-formataoHTML"/>
    <w:qFormat/>
    <w:rsid w:val="00CF4518"/>
    <w:rPr>
      <w:rFonts w:ascii="Courier New" w:eastAsia="Arial Unicode MS" w:hAnsi="Courier New" w:cs="Courier New"/>
      <w:color w:val="000000"/>
      <w:sz w:val="17"/>
      <w:szCs w:val="17"/>
    </w:rPr>
  </w:style>
  <w:style w:type="character" w:customStyle="1" w:styleId="Ttulo2Char1">
    <w:name w:val="Título 2 Char1"/>
    <w:basedOn w:val="Fontepargpadro"/>
    <w:uiPriority w:val="9"/>
    <w:semiHidden/>
    <w:qFormat/>
    <w:rsid w:val="00CF4518"/>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qFormat/>
    <w:rsid w:val="00CF4518"/>
    <w:rPr>
      <w:rFonts w:asciiTheme="majorHAnsi" w:eastAsiaTheme="majorEastAsia" w:hAnsiTheme="majorHAnsi" w:cstheme="majorBidi"/>
      <w:b/>
      <w:bCs/>
      <w:color w:val="4F81BD" w:themeColor="accent1"/>
    </w:rPr>
  </w:style>
  <w:style w:type="character" w:customStyle="1" w:styleId="Ttulo5Char1">
    <w:name w:val="Título 5 Char1"/>
    <w:basedOn w:val="Fontepargpadro"/>
    <w:uiPriority w:val="9"/>
    <w:semiHidden/>
    <w:qFormat/>
    <w:rsid w:val="00CF4518"/>
    <w:rPr>
      <w:rFonts w:asciiTheme="majorHAnsi" w:eastAsiaTheme="majorEastAsia" w:hAnsiTheme="majorHAnsi" w:cstheme="majorBidi"/>
      <w:color w:val="243F60" w:themeColor="accent1" w:themeShade="7F"/>
    </w:rPr>
  </w:style>
  <w:style w:type="character" w:customStyle="1" w:styleId="LinkdaInternet">
    <w:name w:val="Link da Internet"/>
    <w:basedOn w:val="Fontepargpadro"/>
    <w:uiPriority w:val="99"/>
    <w:unhideWhenUsed/>
    <w:rsid w:val="00CF4518"/>
    <w:rPr>
      <w:color w:val="0000FF" w:themeColor="hyperlink"/>
      <w:u w:val="single"/>
    </w:rPr>
  </w:style>
  <w:style w:type="character" w:customStyle="1" w:styleId="Linkdainternetvisitado">
    <w:name w:val="Link da internet visitado"/>
    <w:basedOn w:val="Fontepargpadro"/>
    <w:uiPriority w:val="99"/>
    <w:semiHidden/>
    <w:unhideWhenUsed/>
    <w:rsid w:val="00414ED6"/>
    <w:rPr>
      <w:color w:val="800080" w:themeColor="followedHyperlink"/>
      <w:u w:val="single"/>
    </w:rPr>
  </w:style>
  <w:style w:type="character" w:customStyle="1" w:styleId="SemEspaamentoChar">
    <w:name w:val="Sem Espaçamento Char"/>
    <w:basedOn w:val="Fontepargpadro"/>
    <w:link w:val="SemEspaamento"/>
    <w:uiPriority w:val="1"/>
    <w:qFormat/>
    <w:rsid w:val="00414ED6"/>
    <w:rPr>
      <w:rFonts w:ascii="Calibri" w:eastAsia="Calibri" w:hAnsi="Calibri" w:cs="Times New Roman"/>
    </w:rPr>
  </w:style>
  <w:style w:type="character" w:styleId="Refdecomentrio">
    <w:name w:val="annotation reference"/>
    <w:basedOn w:val="Fontepargpadro"/>
    <w:uiPriority w:val="99"/>
    <w:semiHidden/>
    <w:unhideWhenUsed/>
    <w:qFormat/>
    <w:rsid w:val="00414ED6"/>
    <w:rPr>
      <w:sz w:val="16"/>
      <w:szCs w:val="16"/>
    </w:rPr>
  </w:style>
  <w:style w:type="character" w:customStyle="1" w:styleId="TextodecomentrioChar">
    <w:name w:val="Texto de comentário Char"/>
    <w:basedOn w:val="Fontepargpadro"/>
    <w:link w:val="Textodecomentrio"/>
    <w:uiPriority w:val="99"/>
    <w:semiHidden/>
    <w:qFormat/>
    <w:rsid w:val="00414ED6"/>
    <w:rPr>
      <w:rFonts w:ascii="Calibri" w:eastAsia="Calibri" w:hAnsi="Calibri" w:cs="Times New Roman"/>
      <w:sz w:val="20"/>
      <w:szCs w:val="20"/>
    </w:rPr>
  </w:style>
  <w:style w:type="character" w:customStyle="1" w:styleId="AssuntodocomentrioChar">
    <w:name w:val="Assunto do comentário Char"/>
    <w:basedOn w:val="TextodecomentrioChar"/>
    <w:link w:val="Assuntodocomentrio"/>
    <w:uiPriority w:val="99"/>
    <w:semiHidden/>
    <w:qFormat/>
    <w:rsid w:val="00414ED6"/>
    <w:rPr>
      <w:rFonts w:ascii="Calibri" w:eastAsia="Calibri" w:hAnsi="Calibri" w:cs="Times New Roman"/>
      <w:b/>
      <w:bCs/>
      <w:sz w:val="20"/>
      <w:szCs w:val="20"/>
    </w:rPr>
  </w:style>
  <w:style w:type="character" w:customStyle="1" w:styleId="apple-converted-space">
    <w:name w:val="apple-converted-space"/>
    <w:basedOn w:val="Fontepargpadro"/>
    <w:qFormat/>
    <w:rsid w:val="00414ED6"/>
  </w:style>
  <w:style w:type="character" w:customStyle="1" w:styleId="specs-name">
    <w:name w:val="specs-name"/>
    <w:qFormat/>
    <w:rsid w:val="00414ED6"/>
  </w:style>
  <w:style w:type="character" w:customStyle="1" w:styleId="specs-value">
    <w:name w:val="specs-value"/>
    <w:qFormat/>
    <w:rsid w:val="00414ED6"/>
  </w:style>
  <w:style w:type="character" w:customStyle="1" w:styleId="kaj">
    <w:name w:val="_kaj"/>
    <w:qFormat/>
    <w:rsid w:val="00414ED6"/>
  </w:style>
  <w:style w:type="character" w:customStyle="1" w:styleId="Ttulo4Char">
    <w:name w:val="Título 4 Char"/>
    <w:basedOn w:val="Fontepargpadro"/>
    <w:link w:val="Ttulo4"/>
    <w:uiPriority w:val="9"/>
    <w:qFormat/>
    <w:rsid w:val="00690A56"/>
    <w:rPr>
      <w:rFonts w:ascii="Times New Roman" w:eastAsia="Times New Roman" w:hAnsi="Times New Roman" w:cs="Times New Roman"/>
      <w:b/>
      <w:iCs/>
      <w:color w:val="000000"/>
      <w:szCs w:val="24"/>
      <w:lang w:eastAsia="pt-BR"/>
    </w:rPr>
  </w:style>
  <w:style w:type="character" w:customStyle="1" w:styleId="Recuodecorpodetexto2Char">
    <w:name w:val="Recuo de corpo de texto 2 Char"/>
    <w:basedOn w:val="Fontepargpadro"/>
    <w:link w:val="Recuodecorpodetexto2"/>
    <w:qFormat/>
    <w:rsid w:val="00690A56"/>
    <w:rPr>
      <w:rFonts w:ascii="Calibri" w:eastAsia="Calibri" w:hAnsi="Calibri" w:cs="Times New Roman"/>
    </w:rPr>
  </w:style>
  <w:style w:type="character" w:customStyle="1" w:styleId="Corpodetexto2Char">
    <w:name w:val="Corpo de texto 2 Char"/>
    <w:basedOn w:val="Fontepargpadro"/>
    <w:link w:val="Corpodetexto2"/>
    <w:qFormat/>
    <w:rsid w:val="00690A56"/>
    <w:rPr>
      <w:rFonts w:ascii="Times New Roman" w:eastAsia="Times New Roman" w:hAnsi="Times New Roman" w:cs="Times New Roman"/>
      <w:bCs/>
      <w:iCs/>
      <w:color w:val="000000"/>
      <w:sz w:val="24"/>
      <w:szCs w:val="24"/>
      <w:lang w:eastAsia="pt-BR"/>
    </w:rPr>
  </w:style>
  <w:style w:type="character" w:customStyle="1" w:styleId="Corpodetexto3Char">
    <w:name w:val="Corpo de texto 3 Char"/>
    <w:basedOn w:val="Fontepargpadro"/>
    <w:link w:val="Corpodetexto3"/>
    <w:qFormat/>
    <w:rsid w:val="00690A56"/>
    <w:rPr>
      <w:rFonts w:ascii="Times New Roman" w:eastAsia="Times New Roman" w:hAnsi="Times New Roman" w:cs="Times New Roman"/>
      <w:color w:val="000000"/>
      <w:sz w:val="24"/>
      <w:szCs w:val="24"/>
      <w:lang w:eastAsia="pt-BR"/>
    </w:rPr>
  </w:style>
  <w:style w:type="character" w:customStyle="1" w:styleId="Fontepargpadro6">
    <w:name w:val="Fonte parág. padrão6"/>
    <w:qFormat/>
    <w:rsid w:val="00D360F7"/>
  </w:style>
  <w:style w:type="character" w:customStyle="1" w:styleId="Ttulo6Char">
    <w:name w:val="Título 6 Char"/>
    <w:basedOn w:val="Fontepargpadro"/>
    <w:link w:val="Ttulo6"/>
    <w:qFormat/>
    <w:rsid w:val="00EF0F42"/>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qFormat/>
    <w:rsid w:val="00EF0F42"/>
    <w:rPr>
      <w:rFonts w:eastAsiaTheme="minorEastAsia"/>
      <w:sz w:val="24"/>
      <w:szCs w:val="24"/>
      <w:lang w:val="en-US"/>
    </w:rPr>
  </w:style>
  <w:style w:type="character" w:customStyle="1" w:styleId="Ttulo8Char">
    <w:name w:val="Título 8 Char"/>
    <w:basedOn w:val="Fontepargpadro"/>
    <w:link w:val="Ttulo8"/>
    <w:uiPriority w:val="9"/>
    <w:semiHidden/>
    <w:qFormat/>
    <w:rsid w:val="00EF0F42"/>
    <w:rPr>
      <w:rFonts w:eastAsiaTheme="minorEastAsia"/>
      <w:i/>
      <w:iCs/>
      <w:sz w:val="24"/>
      <w:szCs w:val="24"/>
      <w:lang w:val="en-US"/>
    </w:rPr>
  </w:style>
  <w:style w:type="character" w:customStyle="1" w:styleId="Ttulo9Char">
    <w:name w:val="Título 9 Char"/>
    <w:basedOn w:val="Fontepargpadro"/>
    <w:link w:val="Ttulo9"/>
    <w:uiPriority w:val="9"/>
    <w:semiHidden/>
    <w:qFormat/>
    <w:rsid w:val="00EF0F42"/>
    <w:rPr>
      <w:rFonts w:asciiTheme="majorHAnsi" w:eastAsiaTheme="majorEastAsia" w:hAnsiTheme="majorHAnsi" w:cstheme="majorBidi"/>
      <w:lang w:val="en-US"/>
    </w:rPr>
  </w:style>
  <w:style w:type="character" w:customStyle="1" w:styleId="TextosemFormataoChar1">
    <w:name w:val="Texto sem Formatação Char1"/>
    <w:basedOn w:val="Fontepargpadro"/>
    <w:semiHidden/>
    <w:qFormat/>
    <w:rsid w:val="0064492B"/>
    <w:rPr>
      <w:rFonts w:ascii="Consolas" w:eastAsia="Calibri" w:hAnsi="Consolas" w:cs="Times New Roman"/>
      <w:sz w:val="21"/>
      <w:szCs w:val="21"/>
    </w:rPr>
  </w:style>
  <w:style w:type="character" w:customStyle="1" w:styleId="ng-binding">
    <w:name w:val="ng-binding"/>
    <w:qFormat/>
    <w:rsid w:val="0064492B"/>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qFormat/>
    <w:rsid w:val="00CF4518"/>
    <w:pPr>
      <w:jc w:val="both"/>
    </w:pPr>
    <w:rPr>
      <w:rFonts w:ascii="Courier New" w:hAnsi="Courier New" w:cs="Courier New"/>
      <w:color w:val="000000"/>
      <w:sz w:val="20"/>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rsid w:val="00414ED6"/>
    <w:pPr>
      <w:suppressLineNumbers/>
      <w:spacing w:after="0" w:line="240" w:lineRule="auto"/>
    </w:pPr>
    <w:rPr>
      <w:rFonts w:ascii="Arial" w:eastAsia="Times New Roman" w:hAnsi="Arial" w:cs="Tahoma"/>
      <w:sz w:val="24"/>
      <w:szCs w:val="20"/>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354F36"/>
    <w:pPr>
      <w:tabs>
        <w:tab w:val="center" w:pos="4252"/>
        <w:tab w:val="right" w:pos="8504"/>
      </w:tabs>
      <w:spacing w:after="0" w:line="240" w:lineRule="auto"/>
    </w:pPr>
  </w:style>
  <w:style w:type="paragraph" w:styleId="Rodap">
    <w:name w:val="footer"/>
    <w:basedOn w:val="Normal"/>
    <w:link w:val="RodapChar"/>
    <w:uiPriority w:val="99"/>
    <w:unhideWhenUsed/>
    <w:rsid w:val="00354F36"/>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rsid w:val="00354F36"/>
    <w:pPr>
      <w:spacing w:after="0" w:line="240" w:lineRule="auto"/>
    </w:pPr>
    <w:rPr>
      <w:rFonts w:ascii="Tahoma" w:hAnsi="Tahoma" w:cs="Tahoma"/>
      <w:sz w:val="16"/>
      <w:szCs w:val="16"/>
    </w:rPr>
  </w:style>
  <w:style w:type="paragraph" w:customStyle="1" w:styleId="Ttulo21">
    <w:name w:val="Título 21"/>
    <w:basedOn w:val="Normal"/>
    <w:next w:val="Normal"/>
    <w:unhideWhenUsed/>
    <w:qFormat/>
    <w:rsid w:val="00CF4518"/>
    <w:pPr>
      <w:keepNext/>
      <w:keepLines/>
      <w:spacing w:before="200" w:after="0"/>
      <w:outlineLvl w:val="1"/>
    </w:pPr>
    <w:rPr>
      <w:rFonts w:ascii="Cambria" w:eastAsia="Times New Roman" w:hAnsi="Cambria"/>
      <w:b/>
      <w:bCs/>
      <w:color w:val="4F81BD"/>
      <w:sz w:val="26"/>
      <w:szCs w:val="26"/>
    </w:rPr>
  </w:style>
  <w:style w:type="paragraph" w:customStyle="1" w:styleId="Ttulo31">
    <w:name w:val="Título 31"/>
    <w:basedOn w:val="Normal"/>
    <w:next w:val="Normal"/>
    <w:uiPriority w:val="9"/>
    <w:unhideWhenUsed/>
    <w:qFormat/>
    <w:rsid w:val="00CF4518"/>
    <w:pPr>
      <w:keepNext/>
      <w:keepLines/>
      <w:spacing w:before="200" w:after="0"/>
      <w:outlineLvl w:val="2"/>
    </w:pPr>
    <w:rPr>
      <w:rFonts w:ascii="Cambria" w:eastAsia="Times New Roman" w:hAnsi="Cambria"/>
      <w:b/>
      <w:bCs/>
      <w:color w:val="4F81BD"/>
    </w:rPr>
  </w:style>
  <w:style w:type="paragraph" w:customStyle="1" w:styleId="Ttulo51">
    <w:name w:val="Título 51"/>
    <w:basedOn w:val="Normal"/>
    <w:next w:val="Normal"/>
    <w:unhideWhenUsed/>
    <w:qFormat/>
    <w:rsid w:val="00CF4518"/>
    <w:pPr>
      <w:keepNext/>
      <w:keepLines/>
      <w:spacing w:before="200" w:after="0"/>
      <w:outlineLvl w:val="4"/>
    </w:pPr>
    <w:rPr>
      <w:rFonts w:ascii="Cambria" w:eastAsia="Times New Roman" w:hAnsi="Cambria"/>
      <w:color w:val="243F60"/>
    </w:rPr>
  </w:style>
  <w:style w:type="paragraph" w:styleId="NormalWeb">
    <w:name w:val="Normal (Web)"/>
    <w:basedOn w:val="Normal"/>
    <w:uiPriority w:val="99"/>
    <w:qFormat/>
    <w:rsid w:val="00CF4518"/>
    <w:pPr>
      <w:spacing w:beforeAutospacing="1" w:afterAutospacing="1"/>
    </w:pPr>
  </w:style>
  <w:style w:type="paragraph" w:customStyle="1" w:styleId="TextosemFormatao1">
    <w:name w:val="Texto sem Formatação1"/>
    <w:basedOn w:val="Normal"/>
    <w:qFormat/>
    <w:rsid w:val="00CF4518"/>
    <w:rPr>
      <w:rFonts w:ascii="Courier New" w:hAnsi="Courier New" w:cs="Courier New"/>
      <w:sz w:val="20"/>
    </w:rPr>
  </w:style>
  <w:style w:type="paragraph" w:customStyle="1" w:styleId="Corpodetexto22">
    <w:name w:val="Corpo de texto 22"/>
    <w:basedOn w:val="Normal"/>
    <w:qFormat/>
    <w:rsid w:val="00CF4518"/>
    <w:pPr>
      <w:jc w:val="both"/>
    </w:pPr>
    <w:rPr>
      <w:rFonts w:ascii="Arial" w:hAnsi="Arial" w:cs="Arial"/>
      <w:color w:val="000000"/>
    </w:rPr>
  </w:style>
  <w:style w:type="paragraph" w:styleId="Recuodecorpodetexto">
    <w:name w:val="Body Text Indent"/>
    <w:basedOn w:val="Normal"/>
    <w:link w:val="RecuodecorpodetextoChar"/>
    <w:rsid w:val="00CF4518"/>
    <w:pPr>
      <w:ind w:left="360"/>
      <w:jc w:val="both"/>
    </w:pPr>
    <w:rPr>
      <w:rFonts w:eastAsia="MS Mincho"/>
      <w:color w:val="3366FF"/>
    </w:rPr>
  </w:style>
  <w:style w:type="paragraph" w:customStyle="1" w:styleId="PADRAO">
    <w:name w:val="PADRAO"/>
    <w:basedOn w:val="Normal"/>
    <w:qFormat/>
    <w:rsid w:val="00CF4518"/>
    <w:pPr>
      <w:jc w:val="both"/>
    </w:pPr>
    <w:rPr>
      <w:rFonts w:ascii="Tms Rmn" w:hAnsi="Tms Rmn" w:cs="Tms Rmn"/>
    </w:rPr>
  </w:style>
  <w:style w:type="paragraph" w:customStyle="1" w:styleId="WW-Padro">
    <w:name w:val="WW-Padrão"/>
    <w:qFormat/>
    <w:rsid w:val="00CF4518"/>
    <w:rPr>
      <w:rFonts w:ascii="Times" w:eastAsia="Times New Roman" w:hAnsi="Times" w:cs="Times"/>
      <w:sz w:val="20"/>
      <w:szCs w:val="24"/>
      <w:lang w:eastAsia="ar-SA"/>
    </w:rPr>
  </w:style>
  <w:style w:type="paragraph" w:customStyle="1" w:styleId="Normal1">
    <w:name w:val="Normal1"/>
    <w:qFormat/>
    <w:rsid w:val="00CF4518"/>
    <w:rPr>
      <w:rFonts w:ascii="Arial" w:eastAsia="Calibri" w:hAnsi="Arial" w:cs="Arial"/>
      <w:color w:val="000000"/>
      <w:sz w:val="24"/>
      <w:szCs w:val="24"/>
      <w:lang w:eastAsia="ar-SA"/>
    </w:rPr>
  </w:style>
  <w:style w:type="paragraph" w:customStyle="1" w:styleId="Normal0">
    <w:name w:val="[Normal]"/>
    <w:qFormat/>
    <w:rsid w:val="00CF4518"/>
    <w:rPr>
      <w:rFonts w:ascii="Arial" w:eastAsia="Arial" w:hAnsi="Arial" w:cs="Arial"/>
      <w:sz w:val="24"/>
      <w:szCs w:val="20"/>
      <w:lang w:val="en-US" w:eastAsia="ar-SA"/>
    </w:rPr>
  </w:style>
  <w:style w:type="paragraph" w:customStyle="1" w:styleId="A191065">
    <w:name w:val="_A191065"/>
    <w:basedOn w:val="Normal"/>
    <w:qFormat/>
    <w:rsid w:val="00CF4518"/>
    <w:pPr>
      <w:ind w:left="1296" w:right="1440" w:firstLine="2592"/>
      <w:jc w:val="both"/>
    </w:pPr>
    <w:rPr>
      <w:rFonts w:ascii="Tms Rmn" w:eastAsia="Times New Roman" w:hAnsi="Tms Rmn"/>
    </w:rPr>
  </w:style>
  <w:style w:type="paragraph" w:customStyle="1" w:styleId="A252575">
    <w:name w:val="_A252575"/>
    <w:basedOn w:val="Normal"/>
    <w:qFormat/>
    <w:rsid w:val="00CF4518"/>
    <w:pPr>
      <w:ind w:left="3456" w:firstLine="3456"/>
      <w:jc w:val="both"/>
    </w:pPr>
    <w:rPr>
      <w:rFonts w:ascii="Tms Rmn" w:eastAsia="Times New Roman" w:hAnsi="Tms Rmn"/>
    </w:rPr>
  </w:style>
  <w:style w:type="paragraph" w:styleId="TextosemFormatao">
    <w:name w:val="Plain Text"/>
    <w:basedOn w:val="Normal"/>
    <w:link w:val="TextosemFormataoChar"/>
    <w:qFormat/>
    <w:rsid w:val="00CF4518"/>
    <w:rPr>
      <w:rFonts w:ascii="Courier New" w:eastAsia="Times New Roman" w:hAnsi="Courier New"/>
      <w:sz w:val="20"/>
      <w:lang w:eastAsia="pt-BR"/>
    </w:rPr>
  </w:style>
  <w:style w:type="paragraph" w:styleId="SemEspaamento">
    <w:name w:val="No Spacing"/>
    <w:link w:val="SemEspaamentoChar"/>
    <w:uiPriority w:val="1"/>
    <w:qFormat/>
    <w:rsid w:val="00CF4518"/>
    <w:rPr>
      <w:rFonts w:cs="Times New Roman"/>
    </w:rPr>
  </w:style>
  <w:style w:type="paragraph" w:customStyle="1" w:styleId="Corpodetexto21">
    <w:name w:val="Corpo de texto 21"/>
    <w:basedOn w:val="Normal"/>
    <w:qFormat/>
    <w:rsid w:val="00CF4518"/>
    <w:pPr>
      <w:spacing w:after="0" w:line="240" w:lineRule="auto"/>
      <w:jc w:val="both"/>
    </w:pPr>
    <w:rPr>
      <w:rFonts w:ascii="Arial" w:eastAsia="Times New Roman" w:hAnsi="Arial" w:cs="Arial"/>
      <w:sz w:val="24"/>
      <w:szCs w:val="24"/>
      <w:lang w:eastAsia="ar-SA"/>
    </w:rPr>
  </w:style>
  <w:style w:type="paragraph" w:customStyle="1" w:styleId="11">
    <w:name w:val="11"/>
    <w:basedOn w:val="Normal"/>
    <w:qFormat/>
    <w:rsid w:val="00CF4518"/>
    <w:pPr>
      <w:spacing w:after="0" w:line="240" w:lineRule="auto"/>
      <w:ind w:left="1701" w:hanging="850"/>
      <w:jc w:val="both"/>
    </w:pPr>
    <w:rPr>
      <w:rFonts w:ascii="Times New Roman" w:eastAsia="Times New Roman" w:hAnsi="Times New Roman"/>
      <w:sz w:val="24"/>
      <w:szCs w:val="20"/>
      <w:lang w:eastAsia="ar-SA"/>
    </w:rPr>
  </w:style>
  <w:style w:type="paragraph" w:customStyle="1" w:styleId="Corpodetexto31">
    <w:name w:val="Corpo de texto 31"/>
    <w:basedOn w:val="Normal"/>
    <w:qFormat/>
    <w:rsid w:val="00CF4518"/>
    <w:pPr>
      <w:spacing w:after="0" w:line="240" w:lineRule="auto"/>
      <w:ind w:right="51"/>
      <w:jc w:val="both"/>
    </w:pPr>
    <w:rPr>
      <w:rFonts w:ascii="Arial" w:eastAsia="Times New Roman" w:hAnsi="Arial"/>
      <w:i/>
      <w:sz w:val="24"/>
      <w:szCs w:val="20"/>
      <w:lang w:eastAsia="ar-SA"/>
    </w:rPr>
  </w:style>
  <w:style w:type="paragraph" w:customStyle="1" w:styleId="Estilo1">
    <w:name w:val="Estilo1"/>
    <w:basedOn w:val="Normal"/>
    <w:qFormat/>
    <w:rsid w:val="00CF4518"/>
    <w:pPr>
      <w:spacing w:after="120" w:line="360" w:lineRule="auto"/>
      <w:ind w:left="567"/>
      <w:jc w:val="both"/>
    </w:pPr>
    <w:rPr>
      <w:rFonts w:ascii="Times New Roman" w:eastAsia="Times New Roman" w:hAnsi="Times New Roman"/>
      <w:sz w:val="20"/>
      <w:szCs w:val="20"/>
      <w:lang w:eastAsia="ar-SA"/>
    </w:rPr>
  </w:style>
  <w:style w:type="paragraph" w:customStyle="1" w:styleId="Recuodecorpodetexto31">
    <w:name w:val="Recuo de corpo de texto 31"/>
    <w:basedOn w:val="Normal"/>
    <w:qFormat/>
    <w:rsid w:val="00CF4518"/>
    <w:pPr>
      <w:spacing w:after="0" w:line="240" w:lineRule="auto"/>
      <w:ind w:firstLine="708"/>
      <w:jc w:val="both"/>
    </w:pPr>
    <w:rPr>
      <w:rFonts w:ascii="Times New Roman" w:eastAsia="Times New Roman" w:hAnsi="Times New Roman"/>
      <w:sz w:val="24"/>
      <w:szCs w:val="20"/>
      <w:lang w:eastAsia="ar-SA"/>
    </w:rPr>
  </w:style>
  <w:style w:type="paragraph" w:customStyle="1" w:styleId="Recuodecorpodetexto21">
    <w:name w:val="Recuo de corpo de texto 21"/>
    <w:basedOn w:val="Normal"/>
    <w:qFormat/>
    <w:rsid w:val="00CF4518"/>
    <w:pPr>
      <w:spacing w:after="0" w:line="240" w:lineRule="auto"/>
      <w:ind w:firstLine="1134"/>
      <w:jc w:val="both"/>
    </w:pPr>
    <w:rPr>
      <w:rFonts w:ascii="Times New Roman" w:eastAsia="Times New Roman" w:hAnsi="Times New Roman"/>
      <w:sz w:val="24"/>
      <w:szCs w:val="20"/>
      <w:lang w:eastAsia="ar-SA"/>
    </w:rPr>
  </w:style>
  <w:style w:type="paragraph" w:customStyle="1" w:styleId="A321065">
    <w:name w:val="_A321065"/>
    <w:basedOn w:val="Normal"/>
    <w:qFormat/>
    <w:rsid w:val="00CF4518"/>
    <w:pPr>
      <w:spacing w:after="0" w:line="240" w:lineRule="auto"/>
      <w:ind w:left="1296" w:right="1440" w:firstLine="4464"/>
      <w:jc w:val="both"/>
    </w:pPr>
    <w:rPr>
      <w:rFonts w:ascii="Tms Rmn" w:eastAsia="Times New Roman" w:hAnsi="Tms Rmn"/>
      <w:sz w:val="24"/>
      <w:szCs w:val="20"/>
      <w:lang w:eastAsia="ar-SA"/>
    </w:rPr>
  </w:style>
  <w:style w:type="paragraph" w:customStyle="1" w:styleId="WW-Padro1">
    <w:name w:val="WW-Padrão1"/>
    <w:qFormat/>
    <w:rsid w:val="00CF4518"/>
    <w:rPr>
      <w:rFonts w:ascii="Times" w:eastAsia="Times New Roman" w:hAnsi="Times" w:cs="Times New Roman"/>
      <w:sz w:val="20"/>
      <w:szCs w:val="24"/>
      <w:lang w:eastAsia="ar-SA"/>
    </w:rPr>
  </w:style>
  <w:style w:type="paragraph" w:styleId="PargrafodaLista">
    <w:name w:val="List Paragraph"/>
    <w:basedOn w:val="Normal"/>
    <w:uiPriority w:val="1"/>
    <w:qFormat/>
    <w:rsid w:val="00CF4518"/>
    <w:pPr>
      <w:spacing w:after="0" w:line="240" w:lineRule="auto"/>
      <w:ind w:left="720"/>
      <w:contextualSpacing/>
    </w:pPr>
    <w:rPr>
      <w:rFonts w:ascii="Arial" w:eastAsia="Times New Roman" w:hAnsi="Arial" w:cs="Arial"/>
      <w:bCs/>
      <w:sz w:val="24"/>
      <w:szCs w:val="20"/>
      <w:lang w:eastAsia="ar-SA"/>
    </w:rPr>
  </w:style>
  <w:style w:type="paragraph" w:customStyle="1" w:styleId="Textosimples">
    <w:name w:val="Texto simples"/>
    <w:basedOn w:val="Normal"/>
    <w:qFormat/>
    <w:rsid w:val="00CF4518"/>
    <w:pPr>
      <w:widowControl w:val="0"/>
      <w:spacing w:after="0" w:line="240" w:lineRule="auto"/>
    </w:pPr>
    <w:rPr>
      <w:rFonts w:ascii="Courier New" w:eastAsia="Arial Unicode MS" w:hAnsi="Courier New"/>
      <w:sz w:val="20"/>
      <w:szCs w:val="20"/>
    </w:rPr>
  </w:style>
  <w:style w:type="paragraph" w:customStyle="1" w:styleId="Textopadro1">
    <w:name w:val="Texto padrão:1"/>
    <w:basedOn w:val="Normal"/>
    <w:qFormat/>
    <w:rsid w:val="00CF4518"/>
    <w:pPr>
      <w:widowControl w:val="0"/>
      <w:spacing w:after="0" w:line="240" w:lineRule="auto"/>
    </w:pPr>
    <w:rPr>
      <w:rFonts w:ascii="Times New Roman" w:eastAsia="Arial Unicode MS" w:hAnsi="Times New Roman"/>
      <w:sz w:val="24"/>
      <w:szCs w:val="24"/>
      <w:lang w:val="en-US"/>
    </w:rPr>
  </w:style>
  <w:style w:type="paragraph" w:customStyle="1" w:styleId="Default">
    <w:name w:val="Default"/>
    <w:qFormat/>
    <w:rsid w:val="00CF4518"/>
    <w:rPr>
      <w:rFonts w:ascii="Arial" w:eastAsia="Calibri" w:hAnsi="Arial" w:cs="Arial"/>
      <w:color w:val="000000"/>
      <w:sz w:val="24"/>
      <w:szCs w:val="24"/>
    </w:rPr>
  </w:style>
  <w:style w:type="paragraph" w:customStyle="1" w:styleId="A101675">
    <w:name w:val="_A101675"/>
    <w:basedOn w:val="Normal"/>
    <w:qFormat/>
    <w:rsid w:val="00CF4518"/>
    <w:pPr>
      <w:widowControl w:val="0"/>
      <w:spacing w:after="0" w:line="240" w:lineRule="auto"/>
      <w:ind w:left="2160" w:firstLine="1296"/>
      <w:jc w:val="both"/>
    </w:pPr>
    <w:rPr>
      <w:rFonts w:ascii="Tms Rmn" w:eastAsia="Lucida Sans Unicode" w:hAnsi="Tms Rmn"/>
      <w:sz w:val="24"/>
      <w:szCs w:val="24"/>
    </w:rPr>
  </w:style>
  <w:style w:type="paragraph" w:styleId="Pr-formataoHTML">
    <w:name w:val="HTML Preformatted"/>
    <w:basedOn w:val="Normal"/>
    <w:link w:val="Pr-formataoHTMLChar"/>
    <w:qFormat/>
    <w:rsid w:val="00CF451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Courier New"/>
      <w:color w:val="000000"/>
      <w:sz w:val="17"/>
      <w:szCs w:val="17"/>
    </w:rPr>
  </w:style>
  <w:style w:type="paragraph" w:customStyle="1" w:styleId="TableParagraph">
    <w:name w:val="Table Paragraph"/>
    <w:basedOn w:val="Normal"/>
    <w:uiPriority w:val="1"/>
    <w:qFormat/>
    <w:rsid w:val="00A93CC9"/>
    <w:pPr>
      <w:widowControl w:val="0"/>
      <w:spacing w:after="0" w:line="240" w:lineRule="auto"/>
    </w:pPr>
    <w:rPr>
      <w:lang w:val="en-US"/>
    </w:rPr>
  </w:style>
  <w:style w:type="paragraph" w:customStyle="1" w:styleId="Normal11">
    <w:name w:val="Normal11"/>
    <w:qFormat/>
    <w:rsid w:val="00414ED6"/>
    <w:rPr>
      <w:rFonts w:ascii="Arial" w:eastAsia="Calibri" w:hAnsi="Arial" w:cs="Arial"/>
      <w:color w:val="000000"/>
      <w:sz w:val="24"/>
      <w:szCs w:val="24"/>
      <w:lang w:eastAsia="ar-SA"/>
    </w:rPr>
  </w:style>
  <w:style w:type="paragraph" w:styleId="Commarcadores">
    <w:name w:val="List Bullet"/>
    <w:basedOn w:val="Normal"/>
    <w:uiPriority w:val="99"/>
    <w:unhideWhenUsed/>
    <w:qFormat/>
    <w:rsid w:val="00414ED6"/>
    <w:pPr>
      <w:numPr>
        <w:numId w:val="2"/>
      </w:numPr>
      <w:contextualSpacing/>
    </w:pPr>
  </w:style>
  <w:style w:type="paragraph" w:styleId="Textodecomentrio">
    <w:name w:val="annotation text"/>
    <w:basedOn w:val="Normal"/>
    <w:link w:val="TextodecomentrioChar"/>
    <w:uiPriority w:val="99"/>
    <w:semiHidden/>
    <w:unhideWhenUsed/>
    <w:qFormat/>
    <w:rsid w:val="00414ED6"/>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414ED6"/>
    <w:rPr>
      <w:b/>
      <w:bCs/>
    </w:rPr>
  </w:style>
  <w:style w:type="paragraph" w:styleId="Recuodecorpodetexto2">
    <w:name w:val="Body Text Indent 2"/>
    <w:basedOn w:val="Normal"/>
    <w:link w:val="Recuodecorpodetexto2Char"/>
    <w:unhideWhenUsed/>
    <w:qFormat/>
    <w:rsid w:val="00690A56"/>
    <w:pPr>
      <w:spacing w:after="120" w:line="480" w:lineRule="auto"/>
      <w:ind w:left="283"/>
    </w:pPr>
  </w:style>
  <w:style w:type="paragraph" w:customStyle="1" w:styleId="TxBrp9">
    <w:name w:val="TxBr_p9"/>
    <w:basedOn w:val="Normal"/>
    <w:qFormat/>
    <w:rsid w:val="00690A56"/>
    <w:pPr>
      <w:widowControl w:val="0"/>
      <w:tabs>
        <w:tab w:val="left" w:pos="668"/>
        <w:tab w:val="left" w:pos="1440"/>
      </w:tabs>
      <w:spacing w:after="0" w:line="334" w:lineRule="atLeast"/>
      <w:ind w:left="918"/>
    </w:pPr>
    <w:rPr>
      <w:rFonts w:ascii="Times New Roman" w:eastAsia="Times New Roman" w:hAnsi="Times New Roman"/>
      <w:sz w:val="24"/>
      <w:szCs w:val="24"/>
      <w:lang w:val="en-US" w:eastAsia="pt-BR"/>
    </w:rPr>
  </w:style>
  <w:style w:type="paragraph" w:customStyle="1" w:styleId="TxBrp10">
    <w:name w:val="TxBr_p10"/>
    <w:basedOn w:val="Normal"/>
    <w:qFormat/>
    <w:rsid w:val="00690A56"/>
    <w:pPr>
      <w:widowControl w:val="0"/>
      <w:tabs>
        <w:tab w:val="left" w:pos="668"/>
      </w:tabs>
      <w:spacing w:after="0" w:line="328" w:lineRule="atLeast"/>
      <w:ind w:left="131"/>
      <w:jc w:val="both"/>
    </w:pPr>
    <w:rPr>
      <w:rFonts w:ascii="Times New Roman" w:eastAsia="Times New Roman" w:hAnsi="Times New Roman"/>
      <w:sz w:val="24"/>
      <w:szCs w:val="24"/>
      <w:lang w:val="en-US" w:eastAsia="pt-BR"/>
    </w:rPr>
  </w:style>
  <w:style w:type="paragraph" w:customStyle="1" w:styleId="TxBrp5">
    <w:name w:val="TxBr_p5"/>
    <w:basedOn w:val="Normal"/>
    <w:qFormat/>
    <w:rsid w:val="00690A56"/>
    <w:pPr>
      <w:widowControl w:val="0"/>
      <w:tabs>
        <w:tab w:val="left" w:pos="634"/>
        <w:tab w:val="left" w:pos="2568"/>
      </w:tabs>
      <w:spacing w:after="0" w:line="328" w:lineRule="atLeast"/>
      <w:ind w:left="3492" w:hanging="2857"/>
      <w:jc w:val="both"/>
    </w:pPr>
    <w:rPr>
      <w:rFonts w:ascii="Times New Roman" w:eastAsia="Times New Roman" w:hAnsi="Times New Roman"/>
      <w:sz w:val="24"/>
      <w:szCs w:val="24"/>
      <w:lang w:val="en-US" w:eastAsia="pt-BR"/>
    </w:rPr>
  </w:style>
  <w:style w:type="paragraph" w:customStyle="1" w:styleId="TxBrp6">
    <w:name w:val="TxBr_p6"/>
    <w:basedOn w:val="Normal"/>
    <w:qFormat/>
    <w:rsid w:val="00690A56"/>
    <w:pPr>
      <w:widowControl w:val="0"/>
      <w:tabs>
        <w:tab w:val="left" w:pos="4937"/>
      </w:tabs>
      <w:spacing w:after="0" w:line="240" w:lineRule="atLeast"/>
      <w:ind w:left="4938" w:hanging="1446"/>
      <w:jc w:val="both"/>
    </w:pPr>
    <w:rPr>
      <w:rFonts w:ascii="Times New Roman" w:eastAsia="Times New Roman" w:hAnsi="Times New Roman"/>
      <w:sz w:val="24"/>
      <w:szCs w:val="24"/>
      <w:lang w:val="en-US" w:eastAsia="pt-BR"/>
    </w:rPr>
  </w:style>
  <w:style w:type="paragraph" w:customStyle="1" w:styleId="TxBrp7">
    <w:name w:val="TxBr_p7"/>
    <w:basedOn w:val="Normal"/>
    <w:qFormat/>
    <w:rsid w:val="00690A56"/>
    <w:pPr>
      <w:widowControl w:val="0"/>
      <w:tabs>
        <w:tab w:val="left" w:pos="634"/>
      </w:tabs>
      <w:spacing w:after="0" w:line="328" w:lineRule="atLeast"/>
      <w:ind w:left="97"/>
      <w:jc w:val="both"/>
    </w:pPr>
    <w:rPr>
      <w:rFonts w:ascii="Times New Roman" w:eastAsia="Times New Roman" w:hAnsi="Times New Roman"/>
      <w:sz w:val="24"/>
      <w:szCs w:val="24"/>
      <w:lang w:val="en-US" w:eastAsia="pt-BR"/>
    </w:rPr>
  </w:style>
  <w:style w:type="paragraph" w:customStyle="1" w:styleId="TxBrp13">
    <w:name w:val="TxBr_p13"/>
    <w:basedOn w:val="Normal"/>
    <w:qFormat/>
    <w:rsid w:val="00690A56"/>
    <w:pPr>
      <w:widowControl w:val="0"/>
      <w:tabs>
        <w:tab w:val="left" w:pos="1292"/>
      </w:tabs>
      <w:spacing w:after="0" w:line="240" w:lineRule="atLeast"/>
      <w:ind w:left="931"/>
      <w:jc w:val="both"/>
    </w:pPr>
    <w:rPr>
      <w:rFonts w:ascii="Times New Roman" w:eastAsia="Times New Roman" w:hAnsi="Times New Roman"/>
      <w:sz w:val="24"/>
      <w:szCs w:val="24"/>
      <w:lang w:val="en-US" w:eastAsia="pt-BR"/>
    </w:rPr>
  </w:style>
  <w:style w:type="paragraph" w:styleId="Corpodetexto2">
    <w:name w:val="Body Text 2"/>
    <w:basedOn w:val="Normal"/>
    <w:link w:val="Corpodetexto2Char"/>
    <w:qFormat/>
    <w:rsid w:val="00690A56"/>
    <w:pPr>
      <w:spacing w:after="0" w:line="240" w:lineRule="auto"/>
      <w:jc w:val="both"/>
    </w:pPr>
    <w:rPr>
      <w:rFonts w:ascii="Times New Roman" w:eastAsia="Times New Roman" w:hAnsi="Times New Roman"/>
      <w:bCs/>
      <w:iCs/>
      <w:color w:val="000000"/>
      <w:sz w:val="24"/>
      <w:szCs w:val="24"/>
      <w:lang w:eastAsia="pt-BR"/>
    </w:rPr>
  </w:style>
  <w:style w:type="paragraph" w:styleId="Corpodetexto3">
    <w:name w:val="Body Text 3"/>
    <w:basedOn w:val="Normal"/>
    <w:link w:val="Corpodetexto3Char"/>
    <w:qFormat/>
    <w:rsid w:val="00690A56"/>
    <w:pPr>
      <w:spacing w:after="0" w:line="240" w:lineRule="auto"/>
      <w:jc w:val="both"/>
    </w:pPr>
    <w:rPr>
      <w:rFonts w:ascii="Times New Roman" w:eastAsia="Times New Roman" w:hAnsi="Times New Roman"/>
      <w:color w:val="000000"/>
      <w:sz w:val="24"/>
      <w:szCs w:val="24"/>
      <w:lang w:eastAsia="pt-BR"/>
    </w:rPr>
  </w:style>
  <w:style w:type="paragraph" w:customStyle="1" w:styleId="WW-Corpodetexto3">
    <w:name w:val="WW-Corpo de texto 3"/>
    <w:basedOn w:val="Normal"/>
    <w:qFormat/>
    <w:rsid w:val="00690A56"/>
    <w:pPr>
      <w:spacing w:after="0" w:line="240" w:lineRule="auto"/>
      <w:jc w:val="both"/>
    </w:pPr>
    <w:rPr>
      <w:rFonts w:ascii="Arial" w:eastAsia="Times New Roman" w:hAnsi="Arial"/>
      <w:sz w:val="24"/>
      <w:szCs w:val="20"/>
      <w:lang w:eastAsia="pt-BR"/>
    </w:rPr>
  </w:style>
  <w:style w:type="paragraph" w:customStyle="1" w:styleId="Corpodetexto23">
    <w:name w:val="Corpo de texto 23"/>
    <w:basedOn w:val="Normal"/>
    <w:qFormat/>
    <w:rsid w:val="00690A56"/>
    <w:pPr>
      <w:overflowPunct w:val="0"/>
      <w:spacing w:after="0" w:line="240" w:lineRule="auto"/>
      <w:ind w:firstLine="1134"/>
      <w:jc w:val="both"/>
    </w:pPr>
    <w:rPr>
      <w:rFonts w:ascii="Bookman Old Style" w:eastAsia="Times New Roman" w:hAnsi="Bookman Old Style"/>
      <w:sz w:val="26"/>
      <w:szCs w:val="20"/>
      <w:lang w:eastAsia="pt-BR"/>
    </w:rPr>
  </w:style>
  <w:style w:type="paragraph" w:customStyle="1" w:styleId="Textbody">
    <w:name w:val="Text body"/>
    <w:basedOn w:val="Normal"/>
    <w:link w:val="CorpodetextoChar"/>
    <w:qFormat/>
    <w:rsid w:val="005F1D93"/>
    <w:pPr>
      <w:spacing w:after="120" w:line="240" w:lineRule="auto"/>
      <w:textAlignment w:val="baseline"/>
    </w:pPr>
    <w:rPr>
      <w:rFonts w:ascii="Arial" w:eastAsia="Times New Roman" w:hAnsi="Arial" w:cs="Arial"/>
      <w:kern w:val="2"/>
      <w:sz w:val="24"/>
      <w:szCs w:val="20"/>
      <w:lang w:eastAsia="zh-CN"/>
    </w:rPr>
  </w:style>
  <w:style w:type="paragraph" w:customStyle="1" w:styleId="western">
    <w:name w:val="western"/>
    <w:basedOn w:val="Normal"/>
    <w:uiPriority w:val="99"/>
    <w:semiHidden/>
    <w:qFormat/>
    <w:rsid w:val="009A57DE"/>
    <w:pPr>
      <w:spacing w:beforeAutospacing="1" w:after="119" w:line="240" w:lineRule="auto"/>
    </w:pPr>
    <w:rPr>
      <w:rFonts w:ascii="Times New Roman" w:eastAsia="Times New Roman" w:hAnsi="Times New Roman"/>
      <w:sz w:val="24"/>
      <w:szCs w:val="24"/>
      <w:lang w:eastAsia="pt-BR"/>
    </w:rPr>
  </w:style>
  <w:style w:type="paragraph" w:customStyle="1" w:styleId="Standard">
    <w:name w:val="Standard"/>
    <w:qFormat/>
    <w:rsid w:val="00904B8C"/>
    <w:pPr>
      <w:textAlignment w:val="baseline"/>
    </w:pPr>
    <w:rPr>
      <w:rFonts w:ascii="Arial" w:eastAsia="Times New Roman" w:hAnsi="Arial" w:cs="Arial"/>
      <w:kern w:val="2"/>
      <w:sz w:val="24"/>
      <w:szCs w:val="20"/>
      <w:lang w:eastAsia="zh-CN"/>
    </w:rPr>
  </w:style>
  <w:style w:type="paragraph" w:customStyle="1" w:styleId="Contedodetabela">
    <w:name w:val="Conteúdo de tabela"/>
    <w:basedOn w:val="Standard"/>
    <w:qFormat/>
    <w:rsid w:val="00904B8C"/>
    <w:pPr>
      <w:suppressLineNumbers/>
    </w:pPr>
  </w:style>
  <w:style w:type="paragraph" w:customStyle="1" w:styleId="font5">
    <w:name w:val="font5"/>
    <w:basedOn w:val="Normal"/>
    <w:qFormat/>
    <w:rsid w:val="0086640A"/>
    <w:pPr>
      <w:spacing w:beforeAutospacing="1" w:afterAutospacing="1" w:line="240" w:lineRule="auto"/>
    </w:pPr>
    <w:rPr>
      <w:rFonts w:ascii="Palatino Linotype" w:eastAsia="Times New Roman" w:hAnsi="Palatino Linotype"/>
      <w:lang w:eastAsia="pt-BR"/>
    </w:rPr>
  </w:style>
  <w:style w:type="paragraph" w:customStyle="1" w:styleId="font6">
    <w:name w:val="font6"/>
    <w:basedOn w:val="Normal"/>
    <w:qFormat/>
    <w:rsid w:val="0086640A"/>
    <w:pPr>
      <w:spacing w:beforeAutospacing="1" w:afterAutospacing="1" w:line="240" w:lineRule="auto"/>
    </w:pPr>
    <w:rPr>
      <w:rFonts w:ascii="Palatino Linotype" w:eastAsia="Times New Roman" w:hAnsi="Palatino Linotype"/>
      <w:b/>
      <w:bCs/>
      <w:lang w:eastAsia="pt-BR"/>
    </w:rPr>
  </w:style>
  <w:style w:type="paragraph" w:customStyle="1" w:styleId="xl63">
    <w:name w:val="xl63"/>
    <w:basedOn w:val="Normal"/>
    <w:qFormat/>
    <w:rsid w:val="0086640A"/>
    <w:pPr>
      <w:spacing w:beforeAutospacing="1" w:afterAutospacing="1" w:line="240" w:lineRule="auto"/>
      <w:jc w:val="center"/>
      <w:textAlignment w:val="center"/>
    </w:pPr>
    <w:rPr>
      <w:rFonts w:ascii="Times New Roman" w:eastAsia="Times New Roman" w:hAnsi="Times New Roman"/>
      <w:sz w:val="24"/>
      <w:szCs w:val="24"/>
      <w:lang w:eastAsia="pt-BR"/>
    </w:rPr>
  </w:style>
  <w:style w:type="paragraph" w:customStyle="1" w:styleId="xl64">
    <w:name w:val="xl64"/>
    <w:basedOn w:val="Normal"/>
    <w:qFormat/>
    <w:rsid w:val="0086640A"/>
    <w:pPr>
      <w:spacing w:beforeAutospacing="1" w:afterAutospacing="1" w:line="240" w:lineRule="auto"/>
      <w:jc w:val="center"/>
      <w:textAlignment w:val="center"/>
    </w:pPr>
    <w:rPr>
      <w:rFonts w:ascii="Times New Roman" w:eastAsia="Times New Roman" w:hAnsi="Times New Roman"/>
      <w:sz w:val="24"/>
      <w:szCs w:val="24"/>
      <w:lang w:eastAsia="pt-BR"/>
    </w:rPr>
  </w:style>
  <w:style w:type="paragraph" w:customStyle="1" w:styleId="xl65">
    <w:name w:val="xl65"/>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sz w:val="24"/>
      <w:szCs w:val="24"/>
      <w:lang w:eastAsia="pt-BR"/>
    </w:rPr>
  </w:style>
  <w:style w:type="paragraph" w:customStyle="1" w:styleId="xl66">
    <w:name w:val="xl66"/>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sz w:val="24"/>
      <w:szCs w:val="24"/>
      <w:lang w:eastAsia="pt-BR"/>
    </w:rPr>
  </w:style>
  <w:style w:type="paragraph" w:customStyle="1" w:styleId="xl67">
    <w:name w:val="xl67"/>
    <w:basedOn w:val="Normal"/>
    <w:qFormat/>
    <w:rsid w:val="0086640A"/>
    <w:pPr>
      <w:pBdr>
        <w:top w:val="single" w:sz="4" w:space="0" w:color="000000"/>
        <w:left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sz w:val="24"/>
      <w:szCs w:val="24"/>
      <w:lang w:eastAsia="pt-BR"/>
    </w:rPr>
  </w:style>
  <w:style w:type="paragraph" w:customStyle="1" w:styleId="xl68">
    <w:name w:val="xl68"/>
    <w:basedOn w:val="Normal"/>
    <w:qFormat/>
    <w:rsid w:val="0086640A"/>
    <w:pPr>
      <w:pBdr>
        <w:top w:val="single" w:sz="4" w:space="0" w:color="000000"/>
        <w:left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sz w:val="24"/>
      <w:szCs w:val="24"/>
      <w:lang w:eastAsia="pt-BR"/>
    </w:rPr>
  </w:style>
  <w:style w:type="paragraph" w:customStyle="1" w:styleId="xl69">
    <w:name w:val="xl69"/>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xl70">
    <w:name w:val="xl70"/>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sz w:val="24"/>
      <w:szCs w:val="24"/>
      <w:lang w:eastAsia="pt-BR"/>
    </w:rPr>
  </w:style>
  <w:style w:type="paragraph" w:customStyle="1" w:styleId="xl71">
    <w:name w:val="xl71"/>
    <w:basedOn w:val="Normal"/>
    <w:qFormat/>
    <w:rsid w:val="0086640A"/>
    <w:pPr>
      <w:pBdr>
        <w:top w:val="single" w:sz="4" w:space="0" w:color="000000"/>
        <w:left w:val="single" w:sz="4" w:space="0" w:color="000000"/>
        <w:bottom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xl72">
    <w:name w:val="xl72"/>
    <w:basedOn w:val="Normal"/>
    <w:qFormat/>
    <w:rsid w:val="0086640A"/>
    <w:pPr>
      <w:pBdr>
        <w:top w:val="single" w:sz="4" w:space="0" w:color="000000"/>
        <w:bottom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xl73">
    <w:name w:val="xl73"/>
    <w:basedOn w:val="Normal"/>
    <w:qFormat/>
    <w:rsid w:val="0086640A"/>
    <w:pPr>
      <w:pBdr>
        <w:top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xl74">
    <w:name w:val="xl74"/>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xl75">
    <w:name w:val="xl75"/>
    <w:basedOn w:val="Normal"/>
    <w:qFormat/>
    <w:rsid w:val="0086640A"/>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Palatino Linotype" w:eastAsia="Times New Roman" w:hAnsi="Palatino Linotype"/>
      <w:b/>
      <w:bCs/>
      <w:sz w:val="24"/>
      <w:szCs w:val="24"/>
      <w:lang w:eastAsia="pt-BR"/>
    </w:rPr>
  </w:style>
  <w:style w:type="paragraph" w:customStyle="1" w:styleId="msonormal0">
    <w:name w:val="msonormal"/>
    <w:basedOn w:val="Normal"/>
    <w:qFormat/>
    <w:rsid w:val="0064492B"/>
    <w:pPr>
      <w:spacing w:beforeAutospacing="1" w:afterAutospacing="1"/>
    </w:pPr>
  </w:style>
  <w:style w:type="paragraph" w:customStyle="1" w:styleId="SemEspaamento1">
    <w:name w:val="Sem Espaçamento1"/>
    <w:qFormat/>
    <w:rsid w:val="0064492B"/>
    <w:pPr>
      <w:spacing w:line="100" w:lineRule="atLeast"/>
    </w:pPr>
    <w:rPr>
      <w:rFonts w:cs="Times New Roman"/>
      <w:kern w:val="2"/>
      <w:sz w:val="24"/>
      <w:szCs w:val="24"/>
      <w:lang w:eastAsia="hi-IN" w:bidi="hi-IN"/>
    </w:rPr>
  </w:style>
  <w:style w:type="paragraph" w:customStyle="1" w:styleId="p6">
    <w:name w:val="p6"/>
    <w:basedOn w:val="Normal"/>
    <w:qFormat/>
    <w:rsid w:val="0064492B"/>
    <w:pPr>
      <w:spacing w:beforeAutospacing="1" w:afterAutospacing="1" w:line="240" w:lineRule="auto"/>
    </w:pPr>
    <w:rPr>
      <w:rFonts w:ascii="Times New Roman" w:eastAsia="Times New Roman" w:hAnsi="Times New Roman"/>
      <w:sz w:val="24"/>
      <w:szCs w:val="24"/>
      <w:lang w:eastAsia="pt-BR"/>
    </w:rPr>
  </w:style>
  <w:style w:type="paragraph" w:customStyle="1" w:styleId="textocentralizadomaiusculas">
    <w:name w:val="texto_centralizado_maiusculas"/>
    <w:basedOn w:val="Normal"/>
    <w:qFormat/>
    <w:rsid w:val="00D27C7E"/>
    <w:pPr>
      <w:spacing w:beforeAutospacing="1" w:afterAutospacing="1" w:line="240" w:lineRule="auto"/>
    </w:pPr>
    <w:rPr>
      <w:rFonts w:ascii="Times New Roman" w:eastAsia="Times New Roman" w:hAnsi="Times New Roman"/>
      <w:sz w:val="24"/>
      <w:szCs w:val="24"/>
      <w:lang w:eastAsia="pt-BR"/>
    </w:rPr>
  </w:style>
  <w:style w:type="paragraph" w:customStyle="1" w:styleId="textojustificado">
    <w:name w:val="texto_justificado"/>
    <w:basedOn w:val="Normal"/>
    <w:qFormat/>
    <w:rsid w:val="00D27C7E"/>
    <w:pPr>
      <w:spacing w:beforeAutospacing="1" w:afterAutospacing="1" w:line="240" w:lineRule="auto"/>
    </w:pPr>
    <w:rPr>
      <w:rFonts w:ascii="Times New Roman" w:eastAsia="Times New Roman" w:hAnsi="Times New Roman"/>
      <w:sz w:val="24"/>
      <w:szCs w:val="24"/>
      <w:lang w:eastAsia="pt-BR"/>
    </w:rPr>
  </w:style>
  <w:style w:type="paragraph" w:customStyle="1" w:styleId="textocentralizado">
    <w:name w:val="texto_centralizado"/>
    <w:basedOn w:val="Normal"/>
    <w:qFormat/>
    <w:rsid w:val="00D27C7E"/>
    <w:pPr>
      <w:spacing w:beforeAutospacing="1" w:afterAutospacing="1" w:line="240" w:lineRule="auto"/>
    </w:pPr>
    <w:rPr>
      <w:rFonts w:ascii="Times New Roman" w:eastAsia="Times New Roman" w:hAnsi="Times New Roman"/>
      <w:sz w:val="24"/>
      <w:szCs w:val="24"/>
      <w:lang w:eastAsia="pt-BR"/>
    </w:rPr>
  </w:style>
  <w:style w:type="paragraph" w:customStyle="1" w:styleId="texto1">
    <w:name w:val="texto1"/>
    <w:basedOn w:val="Normal"/>
    <w:qFormat/>
    <w:rsid w:val="00D27C7E"/>
    <w:pPr>
      <w:spacing w:beforeAutospacing="1" w:afterAutospacing="1" w:line="240" w:lineRule="auto"/>
    </w:pPr>
    <w:rPr>
      <w:rFonts w:ascii="Times New Roman" w:eastAsia="Times New Roman" w:hAnsi="Times New Roman"/>
      <w:sz w:val="24"/>
      <w:szCs w:val="24"/>
      <w:lang w:eastAsia="pt-BR"/>
    </w:rPr>
  </w:style>
  <w:style w:type="numbering" w:customStyle="1" w:styleId="Semlista1">
    <w:name w:val="Sem lista1"/>
    <w:uiPriority w:val="99"/>
    <w:semiHidden/>
    <w:unhideWhenUsed/>
    <w:qFormat/>
    <w:rsid w:val="00CF4518"/>
  </w:style>
  <w:style w:type="numbering" w:customStyle="1" w:styleId="Semlista2">
    <w:name w:val="Sem lista2"/>
    <w:uiPriority w:val="99"/>
    <w:semiHidden/>
    <w:unhideWhenUsed/>
    <w:qFormat/>
    <w:rsid w:val="00A93CC9"/>
  </w:style>
  <w:style w:type="table" w:styleId="Tabelacomgrade">
    <w:name w:val="Table Grid"/>
    <w:basedOn w:val="Tabelanormal"/>
    <w:uiPriority w:val="59"/>
    <w:rsid w:val="00CF4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93CC9"/>
    <w:rPr>
      <w:lang w:val="en-US"/>
    </w:rPr>
    <w:tblPr>
      <w:tblCellMar>
        <w:top w:w="0" w:type="dxa"/>
        <w:left w:w="0" w:type="dxa"/>
        <w:bottom w:w="0" w:type="dxa"/>
        <w:right w:w="0" w:type="dxa"/>
      </w:tblCellMar>
    </w:tblPr>
  </w:style>
  <w:style w:type="table" w:customStyle="1" w:styleId="Tabelacomgrade1">
    <w:name w:val="Tabela com grade1"/>
    <w:basedOn w:val="Tabelanormal"/>
    <w:uiPriority w:val="59"/>
    <w:rsid w:val="00A93CC9"/>
    <w:rPr>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uiPriority w:val="59"/>
    <w:rsid w:val="00690A56"/>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64492B"/>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cita&#231;&#227;o@papanduva.sc.gov.b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panduva.sc.gov.b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lanalto.gov.br/ccivil_03/_Ato2015-2018/2015/Lei/L13146.ht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planalto.gov.br/ccivil_03/Constituicao/Constituicao.htm" TargetMode="External"/><Relationship Id="rId4" Type="http://schemas.microsoft.com/office/2007/relationships/stylesWithEffects" Target="stylesWithEffects.xml"/><Relationship Id="rId9" Type="http://schemas.openxmlformats.org/officeDocument/2006/relationships/hyperlink" Target="mailto:licita&#231;&#227;o@papanduva.sc.gov.br" TargetMode="External"/><Relationship Id="rId14" Type="http://schemas.openxmlformats.org/officeDocument/2006/relationships/hyperlink" Target="file:///C:\Users\LICITA&#199;&#195;O\Downloads\_bla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6B857-9AD3-4A40-A9FF-598333850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10608</Words>
  <Characters>57286</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LICITAÇÃO</cp:lastModifiedBy>
  <cp:revision>2</cp:revision>
  <cp:lastPrinted>2023-10-09T17:25:00Z</cp:lastPrinted>
  <dcterms:created xsi:type="dcterms:W3CDTF">2023-12-01T19:03:00Z</dcterms:created>
  <dcterms:modified xsi:type="dcterms:W3CDTF">2023-12-01T19:03:00Z</dcterms:modified>
  <dc:language>pt-BR</dc:language>
</cp:coreProperties>
</file>