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62" w:rsidRDefault="000D1162" w:rsidP="006F0BF1">
      <w:pPr>
        <w:jc w:val="center"/>
        <w:rPr>
          <w:rFonts w:ascii="Bookman Old Style" w:hAnsi="Bookman Old Style"/>
          <w:sz w:val="28"/>
          <w:szCs w:val="28"/>
        </w:rPr>
      </w:pPr>
    </w:p>
    <w:p w:rsidR="000D1162" w:rsidRDefault="000D1162" w:rsidP="006F0BF1">
      <w:pPr>
        <w:jc w:val="center"/>
        <w:rPr>
          <w:rFonts w:ascii="Bookman Old Style" w:hAnsi="Bookman Old Style"/>
          <w:sz w:val="28"/>
          <w:szCs w:val="28"/>
        </w:rPr>
      </w:pPr>
    </w:p>
    <w:p w:rsidR="006F0BF1" w:rsidRDefault="006F48F9" w:rsidP="006F0BF1">
      <w:pPr>
        <w:jc w:val="center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>Ata n° 01/2023</w:t>
      </w:r>
      <w:r w:rsidR="006F0BF1">
        <w:rPr>
          <w:rFonts w:ascii="Bookman Old Style" w:hAnsi="Bookman Old Style"/>
          <w:sz w:val="28"/>
          <w:szCs w:val="28"/>
        </w:rPr>
        <w:t>.</w:t>
      </w:r>
    </w:p>
    <w:p w:rsidR="006F0BF1" w:rsidRDefault="006F0BF1" w:rsidP="00072D91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Aos </w:t>
      </w:r>
      <w:r w:rsidR="00FA2D1D">
        <w:rPr>
          <w:rFonts w:ascii="Bookman Old Style" w:hAnsi="Bookman Old Style"/>
          <w:sz w:val="28"/>
          <w:szCs w:val="28"/>
        </w:rPr>
        <w:t>treze</w:t>
      </w:r>
      <w:r>
        <w:rPr>
          <w:rFonts w:ascii="Bookman Old Style" w:hAnsi="Bookman Old Style"/>
          <w:sz w:val="28"/>
          <w:szCs w:val="28"/>
        </w:rPr>
        <w:t xml:space="preserve"> dias do mês de setembro do ano de dois mil </w:t>
      </w:r>
      <w:r w:rsidR="006F48F9">
        <w:rPr>
          <w:rFonts w:ascii="Bookman Old Style" w:hAnsi="Bookman Old Style"/>
          <w:sz w:val="28"/>
          <w:szCs w:val="28"/>
        </w:rPr>
        <w:t>vinte e três</w:t>
      </w:r>
      <w:r>
        <w:rPr>
          <w:rFonts w:ascii="Bookman Old Style" w:hAnsi="Bookman Old Style"/>
          <w:sz w:val="28"/>
          <w:szCs w:val="28"/>
        </w:rPr>
        <w:t xml:space="preserve">, às </w:t>
      </w:r>
      <w:r w:rsidR="00FA2D1D">
        <w:rPr>
          <w:rFonts w:ascii="Bookman Old Style" w:hAnsi="Bookman Old Style"/>
          <w:sz w:val="28"/>
          <w:szCs w:val="28"/>
        </w:rPr>
        <w:t xml:space="preserve">treze e trinta horas, </w:t>
      </w:r>
      <w:proofErr w:type="spellStart"/>
      <w:r w:rsidR="00FA2D1D">
        <w:rPr>
          <w:rFonts w:ascii="Bookman Old Style" w:hAnsi="Bookman Old Style"/>
          <w:sz w:val="28"/>
          <w:szCs w:val="28"/>
        </w:rPr>
        <w:t>on</w:t>
      </w:r>
      <w:proofErr w:type="spellEnd"/>
      <w:r w:rsidR="00FA2D1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FA2D1D">
        <w:rPr>
          <w:rFonts w:ascii="Bookman Old Style" w:hAnsi="Bookman Old Style"/>
          <w:sz w:val="28"/>
          <w:szCs w:val="28"/>
        </w:rPr>
        <w:t>line</w:t>
      </w:r>
      <w:proofErr w:type="spellEnd"/>
      <w:r>
        <w:rPr>
          <w:rFonts w:ascii="Bookman Old Style" w:hAnsi="Bookman Old Style"/>
          <w:sz w:val="28"/>
          <w:szCs w:val="28"/>
        </w:rPr>
        <w:t>, reuniram-se os senhores</w:t>
      </w:r>
      <w:r w:rsidR="006F48F9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Luiz Eduardo </w:t>
      </w:r>
      <w:proofErr w:type="spellStart"/>
      <w:r>
        <w:rPr>
          <w:rFonts w:ascii="Bookman Old Style" w:hAnsi="Bookman Old Style"/>
          <w:sz w:val="28"/>
          <w:szCs w:val="28"/>
        </w:rPr>
        <w:t>Saliba</w:t>
      </w:r>
      <w:proofErr w:type="spellEnd"/>
      <w:r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6F48F9">
        <w:rPr>
          <w:rFonts w:ascii="Bookman Old Style" w:hAnsi="Bookman Old Style"/>
          <w:sz w:val="28"/>
          <w:szCs w:val="28"/>
        </w:rPr>
        <w:t>Zeneli</w:t>
      </w:r>
      <w:proofErr w:type="spellEnd"/>
      <w:r w:rsidR="006F48F9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F48F9">
        <w:rPr>
          <w:rFonts w:ascii="Bookman Old Style" w:hAnsi="Bookman Old Style"/>
          <w:sz w:val="28"/>
          <w:szCs w:val="28"/>
        </w:rPr>
        <w:t>Kohut</w:t>
      </w:r>
      <w:proofErr w:type="spellEnd"/>
      <w:r>
        <w:rPr>
          <w:rFonts w:ascii="Bookman Old Style" w:hAnsi="Bookman Old Style"/>
          <w:sz w:val="28"/>
          <w:szCs w:val="28"/>
        </w:rPr>
        <w:t>,</w:t>
      </w:r>
      <w:r w:rsidR="00C663F4">
        <w:rPr>
          <w:rFonts w:ascii="Bookman Old Style" w:hAnsi="Bookman Old Style"/>
          <w:sz w:val="28"/>
          <w:szCs w:val="28"/>
        </w:rPr>
        <w:t xml:space="preserve"> </w:t>
      </w:r>
      <w:r w:rsidR="006F48F9">
        <w:rPr>
          <w:rFonts w:ascii="Bookman Old Style" w:hAnsi="Bookman Old Style"/>
          <w:sz w:val="28"/>
          <w:szCs w:val="28"/>
        </w:rPr>
        <w:t xml:space="preserve">Gilson Marcos Vieira </w:t>
      </w:r>
      <w:r>
        <w:rPr>
          <w:rFonts w:ascii="Bookman Old Style" w:hAnsi="Bookman Old Style"/>
          <w:sz w:val="28"/>
          <w:szCs w:val="28"/>
        </w:rPr>
        <w:t xml:space="preserve">e Regiane </w:t>
      </w:r>
      <w:r w:rsidR="006F48F9">
        <w:rPr>
          <w:rFonts w:ascii="Bookman Old Style" w:hAnsi="Bookman Old Style"/>
          <w:sz w:val="28"/>
          <w:szCs w:val="28"/>
        </w:rPr>
        <w:t xml:space="preserve">Cardoso </w:t>
      </w:r>
      <w:proofErr w:type="spellStart"/>
      <w:r w:rsidR="006F48F9">
        <w:rPr>
          <w:rFonts w:ascii="Bookman Old Style" w:hAnsi="Bookman Old Style"/>
          <w:sz w:val="28"/>
          <w:szCs w:val="28"/>
        </w:rPr>
        <w:t>Krasinski</w:t>
      </w:r>
      <w:proofErr w:type="spellEnd"/>
      <w:r>
        <w:rPr>
          <w:rFonts w:ascii="Bookman Old Style" w:hAnsi="Bookman Old Style"/>
          <w:sz w:val="28"/>
          <w:szCs w:val="28"/>
        </w:rPr>
        <w:t xml:space="preserve">, Membros da Comissão Eleitoral para Eleição dos Membros dos Conselhos Administrativo e Fiscal do IPREPAV, e a senhora Janete Maria </w:t>
      </w:r>
      <w:proofErr w:type="spellStart"/>
      <w:r>
        <w:rPr>
          <w:rFonts w:ascii="Bookman Old Style" w:hAnsi="Bookman Old Style"/>
          <w:sz w:val="28"/>
          <w:szCs w:val="28"/>
        </w:rPr>
        <w:t>Chupel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Glonek</w:t>
      </w:r>
      <w:proofErr w:type="spellEnd"/>
      <w:r>
        <w:rPr>
          <w:rFonts w:ascii="Bookman Old Style" w:hAnsi="Bookman Old Style"/>
          <w:sz w:val="28"/>
          <w:szCs w:val="28"/>
        </w:rPr>
        <w:t xml:space="preserve">, Diretora Executiva do IPREPAV,  para procederem a elaboração, aprovação e edição do Edital que regulamentará a eleição de </w:t>
      </w:r>
      <w:r w:rsidRPr="006F0BF1">
        <w:rPr>
          <w:rFonts w:ascii="Bookman Old Style" w:hAnsi="Bookman Old Style"/>
          <w:sz w:val="28"/>
          <w:szCs w:val="28"/>
        </w:rPr>
        <w:t>Escolha dos Membros dos Conselhos Administrativo e Fiscal do Instituto de Previdência dos Servidores Públicos Municipais de Papanduva –</w:t>
      </w:r>
      <w:r w:rsidR="006F48F9">
        <w:rPr>
          <w:rFonts w:ascii="Bookman Old Style" w:hAnsi="Bookman Old Style"/>
          <w:sz w:val="28"/>
          <w:szCs w:val="28"/>
        </w:rPr>
        <w:t xml:space="preserve"> IPREPAV, para o Quadriênio 2023</w:t>
      </w:r>
      <w:r w:rsidRPr="006F0BF1">
        <w:rPr>
          <w:rFonts w:ascii="Bookman Old Style" w:hAnsi="Bookman Old Style"/>
          <w:sz w:val="28"/>
          <w:szCs w:val="28"/>
        </w:rPr>
        <w:t>/20</w:t>
      </w:r>
      <w:r w:rsidR="006F48F9">
        <w:rPr>
          <w:rFonts w:ascii="Bookman Old Style" w:hAnsi="Bookman Old Style"/>
          <w:sz w:val="28"/>
          <w:szCs w:val="28"/>
        </w:rPr>
        <w:t>27</w:t>
      </w:r>
      <w:r w:rsidRPr="006F0BF1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Iniciando os trabalhos, </w:t>
      </w:r>
      <w:r w:rsidR="00FA2D1D">
        <w:rPr>
          <w:rFonts w:ascii="Bookman Old Style" w:hAnsi="Bookman Old Style"/>
          <w:sz w:val="28"/>
          <w:szCs w:val="28"/>
        </w:rPr>
        <w:t xml:space="preserve">acordado que a comissão será presidida pela sra. </w:t>
      </w:r>
      <w:proofErr w:type="spellStart"/>
      <w:r w:rsidR="00FA2D1D">
        <w:rPr>
          <w:rFonts w:ascii="Bookman Old Style" w:hAnsi="Bookman Old Style"/>
          <w:sz w:val="28"/>
          <w:szCs w:val="28"/>
        </w:rPr>
        <w:t>Zeneli</w:t>
      </w:r>
      <w:proofErr w:type="spellEnd"/>
      <w:r w:rsidR="00FA2D1D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FA2D1D">
        <w:rPr>
          <w:rFonts w:ascii="Bookman Old Style" w:hAnsi="Bookman Old Style"/>
          <w:sz w:val="28"/>
          <w:szCs w:val="28"/>
        </w:rPr>
        <w:t>Kohut</w:t>
      </w:r>
      <w:proofErr w:type="spellEnd"/>
      <w:r w:rsidR="00FA2D1D">
        <w:rPr>
          <w:rFonts w:ascii="Bookman Old Style" w:hAnsi="Bookman Old Style"/>
          <w:sz w:val="28"/>
          <w:szCs w:val="28"/>
        </w:rPr>
        <w:t xml:space="preserve"> d</w:t>
      </w:r>
      <w:r>
        <w:rPr>
          <w:rFonts w:ascii="Bookman Old Style" w:hAnsi="Bookman Old Style"/>
          <w:sz w:val="28"/>
          <w:szCs w:val="28"/>
        </w:rPr>
        <w:t>o Processo Eleitoral. O presidente nomeado, após analisar o processo eleitoral a ser regido com base no Regimento Eleitoral do IPREPAV/2011 e Lei n° 1928/2011, com a ajuda dos demais integrantes da Comissão, elaborou o Edital n° 01/20</w:t>
      </w:r>
      <w:r w:rsidR="006F48F9">
        <w:rPr>
          <w:rFonts w:ascii="Bookman Old Style" w:hAnsi="Bookman Old Style"/>
          <w:sz w:val="28"/>
          <w:szCs w:val="28"/>
        </w:rPr>
        <w:t>23</w:t>
      </w:r>
      <w:r>
        <w:rPr>
          <w:rFonts w:ascii="Bookman Old Style" w:hAnsi="Bookman Old Style"/>
          <w:sz w:val="28"/>
          <w:szCs w:val="28"/>
        </w:rPr>
        <w:t xml:space="preserve">, cuja publicação deve ocorrer nesta data nos meios de publicações oficiais. Ainda, o presidente solicitou </w:t>
      </w:r>
      <w:r w:rsidR="00072D91">
        <w:rPr>
          <w:rFonts w:ascii="Bookman Old Style" w:hAnsi="Bookman Old Style"/>
          <w:sz w:val="28"/>
          <w:szCs w:val="28"/>
        </w:rPr>
        <w:t xml:space="preserve">à Diretoria Executiva do IPREPAV, através da sua presidente, </w:t>
      </w:r>
      <w:r>
        <w:rPr>
          <w:rFonts w:ascii="Bookman Old Style" w:hAnsi="Bookman Old Style"/>
          <w:sz w:val="28"/>
          <w:szCs w:val="28"/>
        </w:rPr>
        <w:t xml:space="preserve">que se dê ampla divulgação em todas as secretarias municipais para conhecimento dos servidores, bem como nos meios de comunicação escrita e falada, cujas despesas, se ocorrer, deverão ser arcadas pelo IPREPAV. Nada mais havendo a tratar, deu-se por encerrada a reunião que vai assinada pelos presentes. </w:t>
      </w:r>
    </w:p>
    <w:p w:rsidR="00D44478" w:rsidRDefault="000D1162"/>
    <w:sectPr w:rsidR="00D44478" w:rsidSect="00574951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F1"/>
    <w:rsid w:val="00040BE3"/>
    <w:rsid w:val="00072D91"/>
    <w:rsid w:val="000D1162"/>
    <w:rsid w:val="00382FF2"/>
    <w:rsid w:val="004448F0"/>
    <w:rsid w:val="00574951"/>
    <w:rsid w:val="006E1F68"/>
    <w:rsid w:val="006F0BF1"/>
    <w:rsid w:val="006F48F9"/>
    <w:rsid w:val="007069AB"/>
    <w:rsid w:val="009A0FA8"/>
    <w:rsid w:val="00C663F4"/>
    <w:rsid w:val="00FA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B00D"/>
  <w15:docId w15:val="{17B94A39-50A6-4EB7-A2EE-ACB7F5CF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B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Iprepav</cp:lastModifiedBy>
  <cp:revision>8</cp:revision>
  <cp:lastPrinted>2023-09-14T19:01:00Z</cp:lastPrinted>
  <dcterms:created xsi:type="dcterms:W3CDTF">2019-09-20T13:00:00Z</dcterms:created>
  <dcterms:modified xsi:type="dcterms:W3CDTF">2023-09-14T19:01:00Z</dcterms:modified>
</cp:coreProperties>
</file>