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08" w:rsidRPr="00286A61" w:rsidRDefault="00B61208" w:rsidP="009F1117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 xml:space="preserve">DECRETO Nº </w:t>
      </w:r>
      <w:r w:rsidRPr="00286A61">
        <w:rPr>
          <w:rFonts w:ascii="Bookman Old Style" w:hAnsi="Bookman Old Style"/>
          <w:b/>
          <w:sz w:val="24"/>
          <w:szCs w:val="24"/>
        </w:rPr>
        <w:t>3030</w:t>
      </w:r>
      <w:r w:rsidRPr="00286A61">
        <w:rPr>
          <w:rFonts w:ascii="Bookman Old Style" w:hAnsi="Bookman Old Style"/>
          <w:b/>
          <w:sz w:val="24"/>
          <w:szCs w:val="24"/>
        </w:rPr>
        <w:t xml:space="preserve">, DE </w:t>
      </w:r>
      <w:r w:rsidR="009F1117" w:rsidRPr="00286A61">
        <w:rPr>
          <w:rFonts w:ascii="Bookman Old Style" w:hAnsi="Bookman Old Style"/>
          <w:b/>
          <w:sz w:val="24"/>
          <w:szCs w:val="24"/>
        </w:rPr>
        <w:t>16 DE DEZEMBRO DE 2020.</w:t>
      </w:r>
    </w:p>
    <w:p w:rsidR="00B61208" w:rsidRPr="00286A61" w:rsidRDefault="00B61208" w:rsidP="00B61208">
      <w:pPr>
        <w:pStyle w:val="SemEspaamento"/>
        <w:ind w:firstLine="1701"/>
        <w:jc w:val="both"/>
        <w:rPr>
          <w:rFonts w:ascii="Bookman Old Style" w:hAnsi="Bookman Old Style"/>
          <w:b/>
          <w:sz w:val="24"/>
          <w:szCs w:val="24"/>
        </w:rPr>
      </w:pPr>
    </w:p>
    <w:p w:rsidR="00B61208" w:rsidRPr="00286A61" w:rsidRDefault="009F1117" w:rsidP="00B61208">
      <w:pPr>
        <w:pStyle w:val="SemEspaamento"/>
        <w:ind w:left="2835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 xml:space="preserve">DEFINE </w:t>
      </w:r>
      <w:r w:rsidR="00B61208" w:rsidRPr="00286A61">
        <w:rPr>
          <w:rFonts w:ascii="Bookman Old Style" w:hAnsi="Bookman Old Style"/>
          <w:b/>
          <w:sz w:val="24"/>
          <w:szCs w:val="24"/>
        </w:rPr>
        <w:t xml:space="preserve">HORÁRIOS ESPECIAIS </w:t>
      </w:r>
      <w:r w:rsidR="00E31E8A">
        <w:rPr>
          <w:rFonts w:ascii="Bookman Old Style" w:hAnsi="Bookman Old Style"/>
          <w:b/>
          <w:sz w:val="24"/>
          <w:szCs w:val="24"/>
        </w:rPr>
        <w:t xml:space="preserve">DE FIM DE ANO </w:t>
      </w:r>
      <w:bookmarkStart w:id="0" w:name="_GoBack"/>
      <w:bookmarkEnd w:id="0"/>
      <w:r w:rsidR="00B61208" w:rsidRPr="00286A61">
        <w:rPr>
          <w:rFonts w:ascii="Bookman Old Style" w:hAnsi="Bookman Old Style"/>
          <w:b/>
          <w:sz w:val="24"/>
          <w:szCs w:val="24"/>
        </w:rPr>
        <w:t>NAS</w:t>
      </w:r>
      <w:r w:rsidR="00B61208" w:rsidRPr="00286A61">
        <w:rPr>
          <w:rFonts w:ascii="Bookman Old Style" w:hAnsi="Bookman Old Style"/>
          <w:b/>
          <w:sz w:val="24"/>
          <w:szCs w:val="24"/>
        </w:rPr>
        <w:t xml:space="preserve"> REPARTIÇÕES PÚBLICAS MUNICIPAIS, CONFORME ESPECIFICA.</w:t>
      </w:r>
    </w:p>
    <w:p w:rsidR="00B61208" w:rsidRPr="00286A61" w:rsidRDefault="00B61208" w:rsidP="00B61208">
      <w:pPr>
        <w:pStyle w:val="SemEspaamento"/>
        <w:ind w:left="2835"/>
        <w:jc w:val="both"/>
        <w:rPr>
          <w:rFonts w:ascii="Bookman Old Style" w:hAnsi="Bookman Old Style"/>
          <w:b/>
          <w:sz w:val="24"/>
          <w:szCs w:val="24"/>
        </w:rPr>
      </w:pPr>
    </w:p>
    <w:p w:rsidR="00B61208" w:rsidRPr="00286A61" w:rsidRDefault="00B61208" w:rsidP="00B61208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sz w:val="24"/>
          <w:szCs w:val="24"/>
        </w:rPr>
        <w:t xml:space="preserve">Luiz Henrique </w:t>
      </w:r>
      <w:proofErr w:type="spellStart"/>
      <w:r w:rsidRPr="00286A61">
        <w:rPr>
          <w:rFonts w:ascii="Bookman Old Style" w:hAnsi="Bookman Old Style"/>
          <w:sz w:val="24"/>
          <w:szCs w:val="24"/>
        </w:rPr>
        <w:t>Saliba</w:t>
      </w:r>
      <w:proofErr w:type="spellEnd"/>
      <w:r w:rsidRPr="00286A61">
        <w:rPr>
          <w:rFonts w:ascii="Bookman Old Style" w:hAnsi="Bookman Old Style"/>
          <w:sz w:val="24"/>
          <w:szCs w:val="24"/>
        </w:rPr>
        <w:t>, Prefeito Municipal de Papanduva, Estado de Santa Catarina, no uso das atribuições de seu cargo, conferidas pelo inciso VI do Artigo 59, da Lei Orgânica Municipal; e tendo razões de oportunidade,</w:t>
      </w:r>
    </w:p>
    <w:p w:rsidR="00B61208" w:rsidRDefault="00B61208" w:rsidP="00B61208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DECRETA</w:t>
      </w:r>
    </w:p>
    <w:p w:rsidR="00286A61" w:rsidRPr="00286A61" w:rsidRDefault="00286A61" w:rsidP="00B61208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B61208" w:rsidRPr="00286A61" w:rsidRDefault="00B61208" w:rsidP="00B61208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Art. 1°.</w:t>
      </w:r>
      <w:r w:rsidRPr="00286A61">
        <w:rPr>
          <w:rFonts w:ascii="Bookman Old Style" w:hAnsi="Bookman Old Style"/>
          <w:sz w:val="24"/>
          <w:szCs w:val="24"/>
        </w:rPr>
        <w:t xml:space="preserve"> Fica</w:t>
      </w:r>
      <w:r w:rsidRPr="00286A61">
        <w:rPr>
          <w:rFonts w:ascii="Bookman Old Style" w:hAnsi="Bookman Old Style"/>
          <w:sz w:val="24"/>
          <w:szCs w:val="24"/>
        </w:rPr>
        <w:t>m definidos horários especiais de Natal e Ano Novo nas</w:t>
      </w:r>
      <w:r w:rsidRPr="00286A61">
        <w:rPr>
          <w:rFonts w:ascii="Bookman Old Style" w:hAnsi="Bookman Old Style"/>
          <w:sz w:val="24"/>
          <w:szCs w:val="24"/>
        </w:rPr>
        <w:t xml:space="preserve"> Repartições Públicas Municipais, conforme abaixo discriminado:</w:t>
      </w:r>
    </w:p>
    <w:p w:rsidR="009F1117" w:rsidRPr="00286A61" w:rsidRDefault="009F1117" w:rsidP="009F1117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9F1117" w:rsidRPr="00286A61" w:rsidRDefault="00B61208" w:rsidP="009F111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I –</w:t>
      </w:r>
      <w:r w:rsidRPr="00286A61">
        <w:rPr>
          <w:rFonts w:ascii="Bookman Old Style" w:hAnsi="Bookman Old Style"/>
          <w:sz w:val="24"/>
          <w:szCs w:val="24"/>
        </w:rPr>
        <w:t xml:space="preserve"> </w:t>
      </w:r>
      <w:r w:rsidRPr="00286A61">
        <w:rPr>
          <w:rFonts w:ascii="Bookman Old Style" w:hAnsi="Bookman Old Style"/>
          <w:b/>
          <w:sz w:val="24"/>
          <w:szCs w:val="24"/>
        </w:rPr>
        <w:t>Centro Administrativo/Edifício da Municipalidade</w:t>
      </w:r>
      <w:r w:rsidR="009F1117" w:rsidRPr="00286A61">
        <w:rPr>
          <w:rFonts w:ascii="Bookman Old Style" w:hAnsi="Bookman Old Style"/>
          <w:b/>
          <w:sz w:val="24"/>
          <w:szCs w:val="24"/>
        </w:rPr>
        <w:t xml:space="preserve"> – Secretarias da Administração, Fazenda, Desenvolvimento Econômico e Gabinete do Prefeito: </w:t>
      </w:r>
      <w:r w:rsidR="009F1117" w:rsidRPr="00286A61">
        <w:rPr>
          <w:rFonts w:ascii="Bookman Old Style" w:hAnsi="Bookman Old Style"/>
          <w:b/>
          <w:sz w:val="24"/>
          <w:szCs w:val="24"/>
        </w:rPr>
        <w:t>Dias 21, 22, 23, 28, 29 e 30/12</w:t>
      </w:r>
      <w:r w:rsidR="009F1117" w:rsidRPr="00286A61">
        <w:rPr>
          <w:rFonts w:ascii="Bookman Old Style" w:hAnsi="Bookman Old Style"/>
          <w:sz w:val="24"/>
          <w:szCs w:val="24"/>
        </w:rPr>
        <w:t xml:space="preserve">: horário de atendimento ao público das 8h às 12h, </w:t>
      </w:r>
      <w:proofErr w:type="gramStart"/>
      <w:r w:rsidR="009F1117" w:rsidRPr="00286A61">
        <w:rPr>
          <w:rFonts w:ascii="Bookman Old Style" w:hAnsi="Bookman Old Style"/>
          <w:sz w:val="24"/>
          <w:szCs w:val="24"/>
        </w:rPr>
        <w:t>sob forma</w:t>
      </w:r>
      <w:proofErr w:type="gramEnd"/>
      <w:r w:rsidR="009F1117" w:rsidRPr="00286A61">
        <w:rPr>
          <w:rFonts w:ascii="Bookman Old Style" w:hAnsi="Bookman Old Style"/>
          <w:sz w:val="24"/>
          <w:szCs w:val="24"/>
        </w:rPr>
        <w:t xml:space="preserve"> de revezamento entre os servidores.</w:t>
      </w:r>
    </w:p>
    <w:p w:rsidR="009F1117" w:rsidRPr="00286A61" w:rsidRDefault="009F1117" w:rsidP="009F1117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9F1117" w:rsidRPr="00286A61" w:rsidRDefault="009F1117" w:rsidP="009F111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 xml:space="preserve">II - Secretaria da Agricultura: </w:t>
      </w:r>
      <w:r w:rsidRPr="00286A61">
        <w:rPr>
          <w:rFonts w:ascii="Bookman Old Style" w:hAnsi="Bookman Old Style"/>
          <w:b/>
          <w:sz w:val="24"/>
          <w:szCs w:val="24"/>
        </w:rPr>
        <w:t>Dias 21, 22, 23, 28, 29 e 30/12</w:t>
      </w:r>
      <w:r w:rsidRPr="00286A61">
        <w:rPr>
          <w:rFonts w:ascii="Bookman Old Style" w:hAnsi="Bookman Old Style"/>
          <w:sz w:val="24"/>
          <w:szCs w:val="24"/>
        </w:rPr>
        <w:t xml:space="preserve">: horário de atendimento ao público das 8h às 12h, </w:t>
      </w:r>
      <w:proofErr w:type="gramStart"/>
      <w:r w:rsidRPr="00286A61">
        <w:rPr>
          <w:rFonts w:ascii="Bookman Old Style" w:hAnsi="Bookman Old Style"/>
          <w:sz w:val="24"/>
          <w:szCs w:val="24"/>
        </w:rPr>
        <w:t>sob forma</w:t>
      </w:r>
      <w:proofErr w:type="gramEnd"/>
      <w:r w:rsidRPr="00286A61">
        <w:rPr>
          <w:rFonts w:ascii="Bookman Old Style" w:hAnsi="Bookman Old Style"/>
          <w:sz w:val="24"/>
          <w:szCs w:val="24"/>
        </w:rPr>
        <w:t xml:space="preserve"> de </w:t>
      </w:r>
      <w:r w:rsidRPr="00286A61">
        <w:rPr>
          <w:rFonts w:ascii="Bookman Old Style" w:hAnsi="Bookman Old Style"/>
          <w:sz w:val="24"/>
          <w:szCs w:val="24"/>
        </w:rPr>
        <w:t>revezamento entre os servidores e demais horários com sobreaviso, conforme escala a ser definida pelo gestor da pasta.</w:t>
      </w:r>
    </w:p>
    <w:p w:rsidR="009F1117" w:rsidRPr="00286A61" w:rsidRDefault="009F1117" w:rsidP="009F1117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9F1117" w:rsidRPr="00286A61" w:rsidRDefault="009F1117" w:rsidP="009F1117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 xml:space="preserve">III - Secretaria da Assistência Social: </w:t>
      </w:r>
    </w:p>
    <w:p w:rsidR="005852CB" w:rsidRPr="00286A61" w:rsidRDefault="005852CB" w:rsidP="009F1117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9F1117" w:rsidRPr="00286A61" w:rsidRDefault="009F1117" w:rsidP="005852CB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Dias 21, 22, 23, 28, 29 e 30/12</w:t>
      </w:r>
      <w:r w:rsidRPr="00286A61">
        <w:rPr>
          <w:rFonts w:ascii="Bookman Old Style" w:hAnsi="Bookman Old Style"/>
          <w:sz w:val="24"/>
          <w:szCs w:val="24"/>
        </w:rPr>
        <w:t xml:space="preserve">: horário de atendimento ao público das 8h às 12h, </w:t>
      </w:r>
      <w:proofErr w:type="gramStart"/>
      <w:r w:rsidRPr="00286A61">
        <w:rPr>
          <w:rFonts w:ascii="Bookman Old Style" w:hAnsi="Bookman Old Style"/>
          <w:sz w:val="24"/>
          <w:szCs w:val="24"/>
        </w:rPr>
        <w:t>sob forma</w:t>
      </w:r>
      <w:proofErr w:type="gramEnd"/>
      <w:r w:rsidRPr="00286A61">
        <w:rPr>
          <w:rFonts w:ascii="Bookman Old Style" w:hAnsi="Bookman Old Style"/>
          <w:sz w:val="24"/>
          <w:szCs w:val="24"/>
        </w:rPr>
        <w:t xml:space="preserve"> de revezamento entre os servidores</w:t>
      </w:r>
      <w:r w:rsidRPr="00286A61">
        <w:rPr>
          <w:rFonts w:ascii="Bookman Old Style" w:hAnsi="Bookman Old Style"/>
          <w:sz w:val="24"/>
          <w:szCs w:val="24"/>
        </w:rPr>
        <w:t>.</w:t>
      </w:r>
    </w:p>
    <w:p w:rsidR="009F1117" w:rsidRPr="00286A61" w:rsidRDefault="00480BEC" w:rsidP="009F1117">
      <w:pPr>
        <w:pStyle w:val="SemEspaament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Setor Administrativo</w:t>
      </w:r>
      <w:r w:rsidR="00F16BD4" w:rsidRPr="00286A61">
        <w:rPr>
          <w:rFonts w:ascii="Bookman Old Style" w:hAnsi="Bookman Old Style"/>
          <w:b/>
          <w:sz w:val="24"/>
          <w:szCs w:val="24"/>
        </w:rPr>
        <w:t>/DETRANPV:</w:t>
      </w:r>
    </w:p>
    <w:p w:rsidR="005852CB" w:rsidRPr="00286A61" w:rsidRDefault="005852CB" w:rsidP="005852CB">
      <w:pPr>
        <w:pStyle w:val="SemEspaamento"/>
        <w:tabs>
          <w:tab w:val="left" w:pos="284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5852CB" w:rsidRPr="00286A61" w:rsidRDefault="009F1117" w:rsidP="005852CB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Dias 21, 22, 23, 28, 29 e 30/12</w:t>
      </w:r>
      <w:r w:rsidRPr="00286A61">
        <w:rPr>
          <w:rFonts w:ascii="Bookman Old Style" w:hAnsi="Bookman Old Style"/>
          <w:sz w:val="24"/>
          <w:szCs w:val="24"/>
        </w:rPr>
        <w:t>:</w:t>
      </w:r>
      <w:r w:rsidRPr="00286A61">
        <w:rPr>
          <w:rFonts w:ascii="Bookman Old Style" w:hAnsi="Bookman Old Style"/>
          <w:sz w:val="24"/>
          <w:szCs w:val="24"/>
        </w:rPr>
        <w:t xml:space="preserve"> horár</w:t>
      </w:r>
      <w:r w:rsidR="005852CB" w:rsidRPr="00286A61">
        <w:rPr>
          <w:rFonts w:ascii="Bookman Old Style" w:hAnsi="Bookman Old Style"/>
          <w:sz w:val="24"/>
          <w:szCs w:val="24"/>
        </w:rPr>
        <w:t>io normal de atendimento</w:t>
      </w:r>
      <w:r w:rsidR="00F16BD4" w:rsidRPr="00286A61">
        <w:rPr>
          <w:rFonts w:ascii="Bookman Old Style" w:hAnsi="Bookman Old Style"/>
          <w:sz w:val="24"/>
          <w:szCs w:val="24"/>
        </w:rPr>
        <w:t xml:space="preserve">, das </w:t>
      </w:r>
      <w:proofErr w:type="gramStart"/>
      <w:r w:rsidR="00F16BD4" w:rsidRPr="00286A61">
        <w:rPr>
          <w:rFonts w:ascii="Bookman Old Style" w:hAnsi="Bookman Old Style"/>
          <w:sz w:val="24"/>
          <w:szCs w:val="24"/>
        </w:rPr>
        <w:t>8:00</w:t>
      </w:r>
      <w:proofErr w:type="gramEnd"/>
      <w:r w:rsidR="00F16BD4" w:rsidRPr="00286A61">
        <w:rPr>
          <w:rFonts w:ascii="Bookman Old Style" w:hAnsi="Bookman Old Style"/>
          <w:sz w:val="24"/>
          <w:szCs w:val="24"/>
        </w:rPr>
        <w:t xml:space="preserve"> às 12:00 e das 13:30 às 17:00</w:t>
      </w:r>
    </w:p>
    <w:p w:rsidR="005852CB" w:rsidRPr="00286A61" w:rsidRDefault="005852CB" w:rsidP="005852CB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480BEC" w:rsidRPr="00286A61" w:rsidRDefault="005852CB" w:rsidP="005852CB">
      <w:pPr>
        <w:pStyle w:val="SemEspaamento"/>
        <w:numPr>
          <w:ilvl w:val="0"/>
          <w:numId w:val="7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 xml:space="preserve">CRAS, </w:t>
      </w:r>
      <w:r w:rsidR="00480BEC" w:rsidRPr="00286A61">
        <w:rPr>
          <w:rFonts w:ascii="Bookman Old Style" w:hAnsi="Bookman Old Style"/>
          <w:b/>
          <w:sz w:val="24"/>
          <w:szCs w:val="24"/>
        </w:rPr>
        <w:t>Conselho Tutelar</w:t>
      </w:r>
      <w:r w:rsidRPr="00286A61">
        <w:rPr>
          <w:rFonts w:ascii="Bookman Old Style" w:hAnsi="Bookman Old Style"/>
          <w:b/>
          <w:sz w:val="24"/>
          <w:szCs w:val="24"/>
        </w:rPr>
        <w:t>, Casa Lar</w:t>
      </w:r>
      <w:r w:rsidR="00F16BD4" w:rsidRPr="00286A61">
        <w:rPr>
          <w:rFonts w:ascii="Bookman Old Style" w:hAnsi="Bookman Old Style"/>
          <w:b/>
          <w:sz w:val="24"/>
          <w:szCs w:val="24"/>
        </w:rPr>
        <w:t xml:space="preserve">, </w:t>
      </w:r>
      <w:r w:rsidRPr="00286A61">
        <w:rPr>
          <w:rFonts w:ascii="Bookman Old Style" w:hAnsi="Bookman Old Style"/>
          <w:b/>
          <w:sz w:val="24"/>
          <w:szCs w:val="24"/>
        </w:rPr>
        <w:t>setor Cadastro Único</w:t>
      </w:r>
      <w:r w:rsidR="00F16BD4" w:rsidRPr="00286A61">
        <w:rPr>
          <w:rFonts w:ascii="Bookman Old Style" w:hAnsi="Bookman Old Style"/>
          <w:b/>
          <w:sz w:val="24"/>
          <w:szCs w:val="24"/>
        </w:rPr>
        <w:t xml:space="preserve"> e Defesa Civil.</w:t>
      </w:r>
    </w:p>
    <w:p w:rsidR="00F16BD4" w:rsidRPr="00286A61" w:rsidRDefault="00F16BD4" w:rsidP="00F16BD4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F16BD4" w:rsidRPr="00286A61" w:rsidRDefault="00F16BD4" w:rsidP="00F16BD4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FECHADO:</w:t>
      </w:r>
    </w:p>
    <w:p w:rsidR="009F1117" w:rsidRPr="00286A61" w:rsidRDefault="009F1117" w:rsidP="009F1117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AE5F25" w:rsidRPr="00286A61" w:rsidRDefault="00480BEC" w:rsidP="00AE5F25">
      <w:pPr>
        <w:pStyle w:val="SemEspaamento"/>
        <w:numPr>
          <w:ilvl w:val="0"/>
          <w:numId w:val="7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Ginásio de Esportes</w:t>
      </w:r>
      <w:r w:rsidR="00F16BD4" w:rsidRPr="00286A61">
        <w:rPr>
          <w:rFonts w:ascii="Bookman Old Style" w:hAnsi="Bookman Old Style"/>
          <w:b/>
          <w:sz w:val="24"/>
          <w:szCs w:val="24"/>
        </w:rPr>
        <w:t xml:space="preserve">/Casa da Cultura, Biblioteca e Serviço de </w:t>
      </w:r>
      <w:proofErr w:type="gramStart"/>
      <w:r w:rsidR="00F16BD4" w:rsidRPr="00286A61">
        <w:rPr>
          <w:rFonts w:ascii="Bookman Old Style" w:hAnsi="Bookman Old Style"/>
          <w:b/>
          <w:sz w:val="24"/>
          <w:szCs w:val="24"/>
        </w:rPr>
        <w:t>Convivência</w:t>
      </w:r>
      <w:proofErr w:type="gramEnd"/>
    </w:p>
    <w:p w:rsidR="00F16BD4" w:rsidRPr="00286A61" w:rsidRDefault="00F16BD4" w:rsidP="00F16BD4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AE5F25" w:rsidRDefault="00AE5F25" w:rsidP="00AE5F25">
      <w:pPr>
        <w:pStyle w:val="PargrafodaLista"/>
        <w:rPr>
          <w:rFonts w:ascii="Bookman Old Style" w:hAnsi="Bookman Old Style"/>
          <w:b/>
          <w:szCs w:val="24"/>
        </w:rPr>
      </w:pPr>
    </w:p>
    <w:p w:rsidR="00286A61" w:rsidRDefault="00286A61" w:rsidP="00AE5F25">
      <w:pPr>
        <w:pStyle w:val="PargrafodaLista"/>
        <w:rPr>
          <w:rFonts w:ascii="Bookman Old Style" w:hAnsi="Bookman Old Style"/>
          <w:b/>
          <w:szCs w:val="24"/>
        </w:rPr>
      </w:pPr>
    </w:p>
    <w:p w:rsidR="00286A61" w:rsidRPr="00286A61" w:rsidRDefault="00286A61" w:rsidP="00AE5F25">
      <w:pPr>
        <w:pStyle w:val="PargrafodaLista"/>
        <w:rPr>
          <w:rFonts w:ascii="Bookman Old Style" w:hAnsi="Bookman Old Style"/>
          <w:b/>
          <w:szCs w:val="24"/>
        </w:rPr>
      </w:pPr>
    </w:p>
    <w:p w:rsidR="00B61208" w:rsidRPr="00286A61" w:rsidRDefault="00B61208" w:rsidP="00B61208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I</w:t>
      </w:r>
      <w:r w:rsidR="00480BEC" w:rsidRPr="00286A61">
        <w:rPr>
          <w:rFonts w:ascii="Bookman Old Style" w:hAnsi="Bookman Old Style"/>
          <w:b/>
          <w:sz w:val="24"/>
          <w:szCs w:val="24"/>
        </w:rPr>
        <w:t>V</w:t>
      </w:r>
      <w:r w:rsidRPr="00286A61">
        <w:rPr>
          <w:rFonts w:ascii="Bookman Old Style" w:hAnsi="Bookman Old Style"/>
          <w:sz w:val="24"/>
          <w:szCs w:val="24"/>
        </w:rPr>
        <w:t xml:space="preserve"> – </w:t>
      </w:r>
      <w:r w:rsidRPr="00286A61">
        <w:rPr>
          <w:rFonts w:ascii="Bookman Old Style" w:hAnsi="Bookman Old Style"/>
          <w:b/>
          <w:sz w:val="24"/>
          <w:szCs w:val="24"/>
        </w:rPr>
        <w:t xml:space="preserve">Secretaria da Saúde: </w:t>
      </w:r>
    </w:p>
    <w:p w:rsidR="00B61208" w:rsidRPr="00286A61" w:rsidRDefault="00B61208" w:rsidP="00480BEC">
      <w:pPr>
        <w:pStyle w:val="SemEspaamento"/>
        <w:numPr>
          <w:ilvl w:val="0"/>
          <w:numId w:val="3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Dias 21, 22, 23, 28, 29 e 30</w:t>
      </w:r>
      <w:r w:rsidRPr="00286A61">
        <w:rPr>
          <w:rFonts w:ascii="Bookman Old Style" w:hAnsi="Bookman Old Style"/>
          <w:b/>
          <w:sz w:val="24"/>
          <w:szCs w:val="24"/>
        </w:rPr>
        <w:t>/12:</w:t>
      </w:r>
    </w:p>
    <w:p w:rsidR="00B61208" w:rsidRPr="00286A61" w:rsidRDefault="00B61208" w:rsidP="00480BEC">
      <w:pPr>
        <w:pStyle w:val="SemEspaamento"/>
        <w:numPr>
          <w:ilvl w:val="0"/>
          <w:numId w:val="3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sz w:val="24"/>
          <w:szCs w:val="24"/>
        </w:rPr>
        <w:t>Pol</w:t>
      </w:r>
      <w:r w:rsidRPr="00286A61">
        <w:rPr>
          <w:rFonts w:ascii="Bookman Old Style" w:hAnsi="Bookman Old Style"/>
          <w:sz w:val="24"/>
          <w:szCs w:val="24"/>
        </w:rPr>
        <w:t xml:space="preserve">iclínica, Vigilância Sanitária e Frota: horário normal de atendimento das </w:t>
      </w:r>
      <w:proofErr w:type="gramStart"/>
      <w:r w:rsidRPr="00286A61">
        <w:rPr>
          <w:rFonts w:ascii="Bookman Old Style" w:hAnsi="Bookman Old Style"/>
          <w:sz w:val="24"/>
          <w:szCs w:val="24"/>
        </w:rPr>
        <w:t>7:30</w:t>
      </w:r>
      <w:proofErr w:type="gramEnd"/>
      <w:r w:rsidRPr="00286A61">
        <w:rPr>
          <w:rFonts w:ascii="Bookman Old Style" w:hAnsi="Bookman Old Style"/>
          <w:sz w:val="24"/>
          <w:szCs w:val="24"/>
        </w:rPr>
        <w:t xml:space="preserve"> às 12:00 e 13:00 às 16:30, sob o sistema de revezamento entre os servidores.</w:t>
      </w:r>
    </w:p>
    <w:p w:rsidR="00B61208" w:rsidRPr="00286A61" w:rsidRDefault="00B61208" w:rsidP="00480BEC">
      <w:pPr>
        <w:pStyle w:val="SemEspaamento"/>
        <w:numPr>
          <w:ilvl w:val="0"/>
          <w:numId w:val="3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sz w:val="24"/>
          <w:szCs w:val="24"/>
        </w:rPr>
        <w:t>As Unidades de saúde estarão fechadas, cujos atendimentos serão centralizados no SUS central, sendo:</w:t>
      </w:r>
    </w:p>
    <w:p w:rsidR="00B61208" w:rsidRPr="00286A61" w:rsidRDefault="00B61208" w:rsidP="00480BEC">
      <w:pPr>
        <w:pStyle w:val="SemEspaamento"/>
        <w:numPr>
          <w:ilvl w:val="0"/>
          <w:numId w:val="6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sz w:val="24"/>
          <w:szCs w:val="24"/>
        </w:rPr>
        <w:t xml:space="preserve">EQUIPE COVID: Das </w:t>
      </w:r>
      <w:proofErr w:type="gramStart"/>
      <w:r w:rsidRPr="00286A61">
        <w:rPr>
          <w:rFonts w:ascii="Bookman Old Style" w:hAnsi="Bookman Old Style"/>
          <w:sz w:val="24"/>
          <w:szCs w:val="24"/>
        </w:rPr>
        <w:t>7:00</w:t>
      </w:r>
      <w:proofErr w:type="gramEnd"/>
      <w:r w:rsidRPr="00286A61">
        <w:rPr>
          <w:rFonts w:ascii="Bookman Old Style" w:hAnsi="Bookman Old Style"/>
          <w:sz w:val="24"/>
          <w:szCs w:val="24"/>
        </w:rPr>
        <w:t xml:space="preserve"> às 19:00 -  sob o sistema de revezamento entre os servidores.</w:t>
      </w:r>
    </w:p>
    <w:p w:rsidR="00B61208" w:rsidRPr="00286A61" w:rsidRDefault="00B61208" w:rsidP="00480BEC">
      <w:pPr>
        <w:pStyle w:val="SemEspaamento"/>
        <w:numPr>
          <w:ilvl w:val="0"/>
          <w:numId w:val="6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sz w:val="24"/>
          <w:szCs w:val="24"/>
        </w:rPr>
        <w:t xml:space="preserve">OUTROS ATENDIMENTOS: Das </w:t>
      </w:r>
      <w:proofErr w:type="gramStart"/>
      <w:r w:rsidRPr="00286A61">
        <w:rPr>
          <w:rFonts w:ascii="Bookman Old Style" w:hAnsi="Bookman Old Style"/>
          <w:sz w:val="24"/>
          <w:szCs w:val="24"/>
        </w:rPr>
        <w:t>7:30</w:t>
      </w:r>
      <w:proofErr w:type="gramEnd"/>
      <w:r w:rsidRPr="00286A61">
        <w:rPr>
          <w:rFonts w:ascii="Bookman Old Style" w:hAnsi="Bookman Old Style"/>
          <w:sz w:val="24"/>
          <w:szCs w:val="24"/>
        </w:rPr>
        <w:t xml:space="preserve"> às 12:00 e das 13:00 às 16:30, sob o sistema de revezamento entre os servidores.</w:t>
      </w:r>
    </w:p>
    <w:p w:rsidR="00B61208" w:rsidRPr="00286A61" w:rsidRDefault="00B61208" w:rsidP="00480BEC">
      <w:pPr>
        <w:pStyle w:val="SemEspaamento"/>
        <w:numPr>
          <w:ilvl w:val="0"/>
          <w:numId w:val="6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sz w:val="24"/>
          <w:szCs w:val="24"/>
        </w:rPr>
        <w:t>CAPS: SISTEMA PLANTÃO.</w:t>
      </w:r>
    </w:p>
    <w:p w:rsidR="00480BEC" w:rsidRPr="00286A61" w:rsidRDefault="00480BEC" w:rsidP="00885C4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480BEC" w:rsidRPr="00286A61" w:rsidRDefault="00885C49" w:rsidP="00480BEC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IV</w:t>
      </w:r>
      <w:r w:rsidRPr="00286A61">
        <w:rPr>
          <w:rFonts w:ascii="Bookman Old Style" w:hAnsi="Bookman Old Style"/>
          <w:sz w:val="24"/>
          <w:szCs w:val="24"/>
        </w:rPr>
        <w:t xml:space="preserve"> – </w:t>
      </w:r>
      <w:r w:rsidRPr="00286A61">
        <w:rPr>
          <w:rFonts w:ascii="Bookman Old Style" w:hAnsi="Bookman Old Style"/>
          <w:b/>
          <w:sz w:val="24"/>
          <w:szCs w:val="24"/>
        </w:rPr>
        <w:t>SAMAE:</w:t>
      </w:r>
      <w:r w:rsidR="00480BEC" w:rsidRPr="00286A61">
        <w:rPr>
          <w:rFonts w:ascii="Bookman Old Style" w:hAnsi="Bookman Old Style"/>
          <w:b/>
          <w:sz w:val="24"/>
          <w:szCs w:val="24"/>
        </w:rPr>
        <w:t xml:space="preserve"> </w:t>
      </w:r>
      <w:r w:rsidR="00480BEC" w:rsidRPr="00286A61">
        <w:rPr>
          <w:rFonts w:ascii="Bookman Old Style" w:hAnsi="Bookman Old Style"/>
          <w:b/>
          <w:sz w:val="24"/>
          <w:szCs w:val="24"/>
        </w:rPr>
        <w:t>Dias 21, 22, 23, 28, 29 e 30/12</w:t>
      </w:r>
      <w:r w:rsidR="00480BEC" w:rsidRPr="00286A61">
        <w:rPr>
          <w:rFonts w:ascii="Bookman Old Style" w:hAnsi="Bookman Old Style"/>
          <w:sz w:val="24"/>
          <w:szCs w:val="24"/>
        </w:rPr>
        <w:t xml:space="preserve">: horário de atendimento ao público das 8h às 12h, </w:t>
      </w:r>
      <w:proofErr w:type="gramStart"/>
      <w:r w:rsidR="00480BEC" w:rsidRPr="00286A61">
        <w:rPr>
          <w:rFonts w:ascii="Bookman Old Style" w:hAnsi="Bookman Old Style"/>
          <w:sz w:val="24"/>
          <w:szCs w:val="24"/>
        </w:rPr>
        <w:t>sob forma</w:t>
      </w:r>
      <w:proofErr w:type="gramEnd"/>
      <w:r w:rsidR="00480BEC" w:rsidRPr="00286A61">
        <w:rPr>
          <w:rFonts w:ascii="Bookman Old Style" w:hAnsi="Bookman Old Style"/>
          <w:sz w:val="24"/>
          <w:szCs w:val="24"/>
        </w:rPr>
        <w:t xml:space="preserve"> de revezamento entre os servidores e demais horários com sobreaviso</w:t>
      </w:r>
      <w:r w:rsidR="00480BEC" w:rsidRPr="00286A61">
        <w:rPr>
          <w:rFonts w:ascii="Bookman Old Style" w:hAnsi="Bookman Old Style"/>
          <w:sz w:val="24"/>
          <w:szCs w:val="24"/>
        </w:rPr>
        <w:t>/plantão</w:t>
      </w:r>
      <w:r w:rsidR="00480BEC" w:rsidRPr="00286A61">
        <w:rPr>
          <w:rFonts w:ascii="Bookman Old Style" w:hAnsi="Bookman Old Style"/>
          <w:sz w:val="24"/>
          <w:szCs w:val="24"/>
        </w:rPr>
        <w:t>, conforme escala a ser definida pelo gestor da pasta.</w:t>
      </w:r>
    </w:p>
    <w:p w:rsidR="00885C49" w:rsidRPr="00286A61" w:rsidRDefault="00885C49" w:rsidP="00885C49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885C49" w:rsidRPr="00286A61" w:rsidRDefault="00480BEC" w:rsidP="00885C4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VI</w:t>
      </w:r>
      <w:r w:rsidR="00885C49" w:rsidRPr="00286A61">
        <w:rPr>
          <w:rFonts w:ascii="Bookman Old Style" w:hAnsi="Bookman Old Style"/>
          <w:b/>
          <w:sz w:val="24"/>
          <w:szCs w:val="24"/>
        </w:rPr>
        <w:t>– Infraestrutura:</w:t>
      </w:r>
      <w:r w:rsidRPr="00286A61">
        <w:rPr>
          <w:rFonts w:ascii="Bookman Old Style" w:hAnsi="Bookman Old Style"/>
          <w:b/>
          <w:sz w:val="24"/>
          <w:szCs w:val="24"/>
        </w:rPr>
        <w:t xml:space="preserve"> Recesso do dia 21 a 30/12: </w:t>
      </w:r>
      <w:r w:rsidRPr="00286A61">
        <w:rPr>
          <w:rFonts w:ascii="Bookman Old Style" w:hAnsi="Bookman Old Style"/>
          <w:sz w:val="24"/>
          <w:szCs w:val="24"/>
        </w:rPr>
        <w:t>haverá sobreaviso em caso de necessidade.</w:t>
      </w:r>
    </w:p>
    <w:p w:rsidR="00480BEC" w:rsidRPr="00286A61" w:rsidRDefault="00480BEC" w:rsidP="00885C4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AE5F25" w:rsidRPr="00286A61" w:rsidRDefault="00480BEC" w:rsidP="00AE5F25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VII – Secretaria da Educação</w:t>
      </w:r>
      <w:r w:rsidR="00AE5F25" w:rsidRPr="00286A61">
        <w:rPr>
          <w:rFonts w:ascii="Bookman Old Style" w:hAnsi="Bookman Old Style"/>
          <w:b/>
          <w:sz w:val="24"/>
          <w:szCs w:val="24"/>
        </w:rPr>
        <w:t>:</w:t>
      </w:r>
    </w:p>
    <w:p w:rsidR="00480BEC" w:rsidRPr="00286A61" w:rsidRDefault="00AE5F25" w:rsidP="00AE5F25">
      <w:pPr>
        <w:pStyle w:val="SemEspaamento"/>
        <w:numPr>
          <w:ilvl w:val="0"/>
          <w:numId w:val="8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Setor administrativo</w:t>
      </w:r>
      <w:r w:rsidR="00480BEC" w:rsidRPr="00286A61">
        <w:rPr>
          <w:rFonts w:ascii="Bookman Old Style" w:hAnsi="Bookman Old Style"/>
          <w:b/>
          <w:sz w:val="24"/>
          <w:szCs w:val="24"/>
        </w:rPr>
        <w:t xml:space="preserve">: </w:t>
      </w:r>
      <w:r w:rsidR="00480BEC" w:rsidRPr="00286A61">
        <w:rPr>
          <w:rFonts w:ascii="Bookman Old Style" w:hAnsi="Bookman Old Style"/>
          <w:b/>
          <w:sz w:val="24"/>
          <w:szCs w:val="24"/>
        </w:rPr>
        <w:t>Dias 21, 22, 23, 28, 29 e 30/12:</w:t>
      </w:r>
      <w:r w:rsidRPr="00286A61">
        <w:rPr>
          <w:rFonts w:ascii="Bookman Old Style" w:hAnsi="Bookman Old Style"/>
          <w:b/>
          <w:sz w:val="24"/>
          <w:szCs w:val="24"/>
        </w:rPr>
        <w:t xml:space="preserve"> </w:t>
      </w:r>
      <w:r w:rsidRPr="00286A61">
        <w:rPr>
          <w:rFonts w:ascii="Bookman Old Style" w:hAnsi="Bookman Old Style"/>
          <w:sz w:val="24"/>
          <w:szCs w:val="24"/>
        </w:rPr>
        <w:t xml:space="preserve">horário normal de atendimento das </w:t>
      </w:r>
      <w:proofErr w:type="gramStart"/>
      <w:r w:rsidRPr="00286A61">
        <w:rPr>
          <w:rFonts w:ascii="Bookman Old Style" w:hAnsi="Bookman Old Style"/>
          <w:sz w:val="24"/>
          <w:szCs w:val="24"/>
        </w:rPr>
        <w:t>8:00</w:t>
      </w:r>
      <w:proofErr w:type="gramEnd"/>
      <w:r w:rsidRPr="00286A61">
        <w:rPr>
          <w:rFonts w:ascii="Bookman Old Style" w:hAnsi="Bookman Old Style"/>
          <w:sz w:val="24"/>
          <w:szCs w:val="24"/>
        </w:rPr>
        <w:t xml:space="preserve"> às 12:00 e das 13:30 às 17:00 com sistema de revezamento entre os servidores.</w:t>
      </w:r>
    </w:p>
    <w:p w:rsidR="00AE5F25" w:rsidRPr="00286A61" w:rsidRDefault="00AE5F25" w:rsidP="00AE5F25">
      <w:pPr>
        <w:pStyle w:val="SemEspaamento"/>
        <w:numPr>
          <w:ilvl w:val="0"/>
          <w:numId w:val="8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Servidores lotados nas Unidades Escolares, Centros de Educação Infantil e Transporte Escolar:</w:t>
      </w:r>
      <w:r w:rsidRPr="00286A61">
        <w:rPr>
          <w:rFonts w:ascii="Bookman Old Style" w:hAnsi="Bookman Old Style"/>
          <w:sz w:val="24"/>
          <w:szCs w:val="24"/>
        </w:rPr>
        <w:t xml:space="preserve"> Recesso dos dias 24 a 31/12 e férias coletivas do dia 04/01/2021 a 18/01/2021.</w:t>
      </w:r>
    </w:p>
    <w:p w:rsidR="00AE5F25" w:rsidRPr="00286A61" w:rsidRDefault="00AE5F25" w:rsidP="00AE5F25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885C49" w:rsidRPr="00286A61" w:rsidRDefault="00885C49" w:rsidP="00885C49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B61208" w:rsidRPr="00286A61" w:rsidRDefault="00AE5F25" w:rsidP="00AE5F25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 xml:space="preserve">VIII </w:t>
      </w:r>
      <w:r w:rsidR="005852CB" w:rsidRPr="00286A61">
        <w:rPr>
          <w:rFonts w:ascii="Bookman Old Style" w:hAnsi="Bookman Old Style"/>
          <w:b/>
          <w:sz w:val="24"/>
          <w:szCs w:val="24"/>
        </w:rPr>
        <w:t>–</w:t>
      </w:r>
      <w:r w:rsidRPr="00286A61">
        <w:rPr>
          <w:rFonts w:ascii="Bookman Old Style" w:hAnsi="Bookman Old Style"/>
          <w:b/>
          <w:sz w:val="24"/>
          <w:szCs w:val="24"/>
        </w:rPr>
        <w:t xml:space="preserve"> O</w:t>
      </w:r>
      <w:r w:rsidR="005852CB" w:rsidRPr="00286A61">
        <w:rPr>
          <w:rFonts w:ascii="Bookman Old Style" w:hAnsi="Bookman Old Style"/>
          <w:b/>
          <w:sz w:val="24"/>
          <w:szCs w:val="24"/>
        </w:rPr>
        <w:t>s setores com sobreaviso, em havendo necessidade, deverão ser contatados, nos seguintes telefones:</w:t>
      </w:r>
    </w:p>
    <w:p w:rsidR="00B61208" w:rsidRPr="00286A61" w:rsidRDefault="00B61208" w:rsidP="00B61208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a) </w:t>
      </w: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SAMAE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 – 991866384</w:t>
      </w:r>
    </w:p>
    <w:p w:rsidR="00B61208" w:rsidRPr="00286A61" w:rsidRDefault="00B61208" w:rsidP="00B61208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b) </w:t>
      </w: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Conselho Tutelar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 – 988456227</w:t>
      </w:r>
    </w:p>
    <w:p w:rsidR="00B61208" w:rsidRPr="00286A61" w:rsidRDefault="00B61208" w:rsidP="00B61208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c) </w:t>
      </w: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CRAS/Assistência Social 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– </w:t>
      </w:r>
      <w:r w:rsidR="00C46E79" w:rsidRPr="00286A61">
        <w:rPr>
          <w:rFonts w:ascii="Bookman Old Style" w:hAnsi="Bookman Old Style"/>
          <w:color w:val="000000" w:themeColor="text1"/>
          <w:sz w:val="24"/>
          <w:szCs w:val="24"/>
        </w:rPr>
        <w:t>991148628/ 992323962</w:t>
      </w:r>
    </w:p>
    <w:p w:rsidR="00B61208" w:rsidRPr="00286A61" w:rsidRDefault="00B61208" w:rsidP="00B61208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d) </w:t>
      </w: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Defesa Civil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 – </w:t>
      </w:r>
      <w:r w:rsidR="00C46E79" w:rsidRPr="00286A61">
        <w:rPr>
          <w:rFonts w:ascii="Bookman Old Style" w:hAnsi="Bookman Old Style"/>
          <w:color w:val="000000" w:themeColor="text1"/>
          <w:sz w:val="24"/>
          <w:szCs w:val="24"/>
        </w:rPr>
        <w:t>992028663/992000745</w:t>
      </w:r>
    </w:p>
    <w:p w:rsidR="00B61208" w:rsidRPr="00286A61" w:rsidRDefault="00C46E79" w:rsidP="00B61208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color w:val="000000" w:themeColor="text1"/>
          <w:sz w:val="24"/>
          <w:szCs w:val="24"/>
        </w:rPr>
        <w:t>e</w:t>
      </w:r>
      <w:r w:rsidR="00B61208"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) </w:t>
      </w:r>
      <w:r w:rsidR="00B61208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Saúde – </w:t>
      </w:r>
      <w:r w:rsidR="00286A61" w:rsidRPr="00286A61">
        <w:rPr>
          <w:rFonts w:ascii="Bookman Old Style" w:hAnsi="Bookman Old Style"/>
          <w:color w:val="000000" w:themeColor="text1"/>
          <w:sz w:val="24"/>
          <w:szCs w:val="24"/>
        </w:rPr>
        <w:t>991153768</w:t>
      </w:r>
    </w:p>
    <w:p w:rsidR="00B61208" w:rsidRPr="00286A61" w:rsidRDefault="00C46E79" w:rsidP="00B61208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color w:val="000000" w:themeColor="text1"/>
          <w:sz w:val="24"/>
          <w:szCs w:val="24"/>
        </w:rPr>
        <w:t>f</w:t>
      </w:r>
      <w:r w:rsidR="00B61208"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) </w:t>
      </w:r>
      <w:r w:rsidR="00B61208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Vigilância Sanitária –</w:t>
      </w:r>
      <w:r w:rsidR="00286A61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286A61" w:rsidRPr="00286A61">
        <w:rPr>
          <w:rFonts w:ascii="Bookman Old Style" w:hAnsi="Bookman Old Style"/>
          <w:color w:val="000000" w:themeColor="text1"/>
          <w:sz w:val="24"/>
          <w:szCs w:val="24"/>
        </w:rPr>
        <w:t>991153768/992637215</w:t>
      </w:r>
    </w:p>
    <w:p w:rsidR="00B61208" w:rsidRPr="00286A61" w:rsidRDefault="00C46E79" w:rsidP="00B61208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color w:val="000000" w:themeColor="text1"/>
          <w:sz w:val="24"/>
          <w:szCs w:val="24"/>
        </w:rPr>
        <w:t>g</w:t>
      </w:r>
      <w:r w:rsidR="00B61208"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) </w:t>
      </w:r>
      <w:r w:rsidR="00B61208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CAPS – </w:t>
      </w:r>
      <w:r w:rsidR="00B61208" w:rsidRPr="00286A61">
        <w:rPr>
          <w:rFonts w:ascii="Bookman Old Style" w:hAnsi="Bookman Old Style"/>
          <w:color w:val="000000" w:themeColor="text1"/>
          <w:sz w:val="24"/>
          <w:szCs w:val="24"/>
        </w:rPr>
        <w:t>989004906</w:t>
      </w:r>
    </w:p>
    <w:p w:rsidR="00B61208" w:rsidRPr="00286A61" w:rsidRDefault="00C46E79" w:rsidP="00B61208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color w:val="000000" w:themeColor="text1"/>
          <w:sz w:val="24"/>
          <w:szCs w:val="24"/>
        </w:rPr>
        <w:t>h</w:t>
      </w:r>
      <w:r w:rsidR="00B61208" w:rsidRPr="00286A61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="00B61208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Secretaria de Infraestrutura: </w:t>
      </w:r>
      <w:r w:rsidR="00B324CA" w:rsidRPr="00286A61">
        <w:rPr>
          <w:rFonts w:ascii="Bookman Old Style" w:hAnsi="Bookman Old Style"/>
          <w:color w:val="000000" w:themeColor="text1"/>
          <w:sz w:val="24"/>
          <w:szCs w:val="24"/>
        </w:rPr>
        <w:t>992399797</w:t>
      </w:r>
    </w:p>
    <w:p w:rsidR="00B61208" w:rsidRPr="00286A61" w:rsidRDefault="00C46E79" w:rsidP="00B61208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color w:val="000000" w:themeColor="text1"/>
          <w:sz w:val="24"/>
          <w:szCs w:val="24"/>
        </w:rPr>
        <w:t>i</w:t>
      </w:r>
      <w:r w:rsidR="00B61208"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) </w:t>
      </w:r>
      <w:r w:rsidR="00B61208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Secretaria da Agricultura: </w:t>
      </w:r>
      <w:r w:rsidR="00B324CA" w:rsidRPr="00286A61">
        <w:rPr>
          <w:rFonts w:ascii="Bookman Old Style" w:hAnsi="Bookman Old Style"/>
          <w:color w:val="000000" w:themeColor="text1"/>
          <w:sz w:val="24"/>
          <w:szCs w:val="24"/>
        </w:rPr>
        <w:t>991353291</w:t>
      </w:r>
    </w:p>
    <w:p w:rsidR="00B324CA" w:rsidRPr="00286A61" w:rsidRDefault="00C46E79" w:rsidP="00B61208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color w:val="000000" w:themeColor="text1"/>
          <w:sz w:val="24"/>
          <w:szCs w:val="24"/>
        </w:rPr>
        <w:t>j</w:t>
      </w:r>
      <w:r w:rsidR="00B324CA"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) </w:t>
      </w:r>
      <w:r w:rsidR="00B324CA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DETRANPV - </w:t>
      </w:r>
      <w:r w:rsidR="00286A61" w:rsidRPr="00286A61">
        <w:rPr>
          <w:rFonts w:ascii="Bookman Old Style" w:hAnsi="Bookman Old Style"/>
          <w:color w:val="000000" w:themeColor="text1"/>
          <w:sz w:val="24"/>
          <w:szCs w:val="24"/>
        </w:rPr>
        <w:t>988455395</w:t>
      </w:r>
    </w:p>
    <w:p w:rsidR="005852CB" w:rsidRPr="00286A61" w:rsidRDefault="005852CB" w:rsidP="00AE5F25">
      <w:pPr>
        <w:pStyle w:val="SemEspaamento"/>
        <w:ind w:firstLine="1701"/>
        <w:jc w:val="both"/>
        <w:rPr>
          <w:rFonts w:ascii="Bookman Old Style" w:hAnsi="Bookman Old Style"/>
          <w:b/>
          <w:sz w:val="24"/>
          <w:szCs w:val="24"/>
        </w:rPr>
      </w:pPr>
    </w:p>
    <w:p w:rsidR="00AE5F25" w:rsidRPr="00286A61" w:rsidRDefault="00AE5F25" w:rsidP="00AE5F25">
      <w:pPr>
        <w:pStyle w:val="SemEspaamento"/>
        <w:ind w:firstLine="170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 xml:space="preserve">§ 1°. 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>Nos demais dias e horários serão considerados como recesso.</w:t>
      </w:r>
    </w:p>
    <w:p w:rsidR="00AE5F25" w:rsidRPr="00286A61" w:rsidRDefault="00AE5F25" w:rsidP="00AE5F25">
      <w:pPr>
        <w:pStyle w:val="SemEspaamento"/>
        <w:ind w:firstLine="1701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E5F25" w:rsidRPr="00286A61" w:rsidRDefault="00AE5F25" w:rsidP="00AE5F25">
      <w:pPr>
        <w:pStyle w:val="SemEspaamento"/>
        <w:ind w:firstLine="170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§ 2°. 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>Os atendimentos do SUS central em outros dias e horários serão realizados no P.A. do Hospital e Maternidade São Sebastião, para urgências e emergências.</w:t>
      </w:r>
    </w:p>
    <w:p w:rsidR="00AE5F25" w:rsidRPr="00286A61" w:rsidRDefault="00AE5F25" w:rsidP="00B61208">
      <w:pPr>
        <w:pStyle w:val="SemEspaamen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B61208" w:rsidRPr="00286A61" w:rsidRDefault="00B61208" w:rsidP="00B61208">
      <w:pPr>
        <w:pStyle w:val="SemEspaamento"/>
        <w:ind w:firstLine="170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Art. </w:t>
      </w:r>
      <w:r w:rsidR="005852CB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2</w:t>
      </w: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°. 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O retorno normal de atendimento ao público se dará no dia </w:t>
      </w: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0</w:t>
      </w:r>
      <w:r w:rsidR="00885C49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4</w:t>
      </w: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/01/20</w:t>
      </w:r>
      <w:r w:rsidR="00885C49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2</w:t>
      </w:r>
      <w:r w:rsidR="00790AEE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1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 em todos o</w:t>
      </w:r>
      <w:r w:rsidR="005852CB" w:rsidRPr="00286A61">
        <w:rPr>
          <w:rFonts w:ascii="Bookman Old Style" w:hAnsi="Bookman Old Style"/>
          <w:color w:val="000000" w:themeColor="text1"/>
          <w:sz w:val="24"/>
          <w:szCs w:val="24"/>
        </w:rPr>
        <w:t>s setores e secretarias.</w:t>
      </w:r>
    </w:p>
    <w:p w:rsidR="005852CB" w:rsidRPr="00286A61" w:rsidRDefault="005852CB" w:rsidP="00B61208">
      <w:pPr>
        <w:pStyle w:val="SemEspaamento"/>
        <w:ind w:firstLine="1701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B61208" w:rsidRPr="00286A61" w:rsidRDefault="00B61208" w:rsidP="00B61208">
      <w:pPr>
        <w:pStyle w:val="SemEspaamento"/>
        <w:ind w:firstLine="170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Art. </w:t>
      </w:r>
      <w:r w:rsidR="005852CB"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°.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 Em caso de necessidade do serviço público, os servidores que estarão usufruindo do recesso definido </w:t>
      </w:r>
      <w:r w:rsidR="00885C49" w:rsidRPr="00286A61">
        <w:rPr>
          <w:rFonts w:ascii="Bookman Old Style" w:hAnsi="Bookman Old Style"/>
          <w:color w:val="000000" w:themeColor="text1"/>
          <w:sz w:val="24"/>
          <w:szCs w:val="24"/>
        </w:rPr>
        <w:t>neste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 Decreto, poderão ser chamados com o direito ao lançamento das horas trabalhadas no banco de horas.</w:t>
      </w:r>
    </w:p>
    <w:p w:rsidR="0061124D" w:rsidRPr="00286A61" w:rsidRDefault="0061124D" w:rsidP="00B61208">
      <w:pPr>
        <w:pStyle w:val="SemEspaamento"/>
        <w:ind w:firstLine="170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61124D" w:rsidRPr="00286A61" w:rsidRDefault="0061124D" w:rsidP="00B61208">
      <w:pPr>
        <w:pStyle w:val="SemEspaamento"/>
        <w:ind w:firstLine="170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6A61">
        <w:rPr>
          <w:rFonts w:ascii="Bookman Old Style" w:hAnsi="Bookman Old Style"/>
          <w:b/>
          <w:color w:val="000000" w:themeColor="text1"/>
          <w:sz w:val="24"/>
          <w:szCs w:val="24"/>
        </w:rPr>
        <w:t>Art. 4°.</w:t>
      </w:r>
      <w:r w:rsidRPr="00286A61">
        <w:rPr>
          <w:rFonts w:ascii="Bookman Old Style" w:hAnsi="Bookman Old Style"/>
          <w:color w:val="000000" w:themeColor="text1"/>
          <w:sz w:val="24"/>
          <w:szCs w:val="24"/>
        </w:rPr>
        <w:t xml:space="preserve"> Os servidores que ficarão responsáveis pelos telefones de sobreaviso, deverão permanecer em locais que haja sinal de internet e/ou comunicação para o devido atendimento. </w:t>
      </w:r>
    </w:p>
    <w:p w:rsidR="00B61208" w:rsidRPr="00286A61" w:rsidRDefault="00B61208" w:rsidP="00B61208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B61208" w:rsidRPr="00286A61" w:rsidRDefault="00B61208" w:rsidP="00B61208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Art. 5º</w:t>
      </w:r>
      <w:r w:rsidRPr="00286A61">
        <w:rPr>
          <w:rFonts w:ascii="Bookman Old Style" w:hAnsi="Bookman Old Style"/>
          <w:sz w:val="24"/>
          <w:szCs w:val="24"/>
        </w:rPr>
        <w:t>. Este Decreto entra em vigor na data de sua publicação.</w:t>
      </w:r>
    </w:p>
    <w:p w:rsidR="00B61208" w:rsidRPr="00286A61" w:rsidRDefault="00B61208" w:rsidP="00B61208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b/>
          <w:sz w:val="24"/>
          <w:szCs w:val="24"/>
        </w:rPr>
        <w:t>Art. 6°.</w:t>
      </w:r>
      <w:r w:rsidRPr="00286A61">
        <w:rPr>
          <w:rFonts w:ascii="Bookman Old Style" w:hAnsi="Bookman Old Style"/>
          <w:sz w:val="24"/>
          <w:szCs w:val="24"/>
        </w:rPr>
        <w:t xml:space="preserve"> Ficam revogadas as disposições em contrário.</w:t>
      </w:r>
    </w:p>
    <w:p w:rsidR="00B61208" w:rsidRPr="00286A61" w:rsidRDefault="00B61208" w:rsidP="00B61208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B61208" w:rsidRPr="00286A61" w:rsidRDefault="00B61208" w:rsidP="00B61208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286A61">
        <w:rPr>
          <w:rFonts w:ascii="Bookman Old Style" w:hAnsi="Bookman Old Style"/>
          <w:sz w:val="24"/>
          <w:szCs w:val="24"/>
        </w:rPr>
        <w:t xml:space="preserve">Município de Papanduva, </w:t>
      </w:r>
      <w:r w:rsidRPr="00286A61">
        <w:rPr>
          <w:rFonts w:ascii="Bookman Old Style" w:hAnsi="Bookman Old Style"/>
          <w:sz w:val="24"/>
          <w:szCs w:val="24"/>
        </w:rPr>
        <w:t>16</w:t>
      </w:r>
      <w:r w:rsidRPr="00286A61">
        <w:rPr>
          <w:rFonts w:ascii="Bookman Old Style" w:hAnsi="Bookman Old Style"/>
          <w:sz w:val="24"/>
          <w:szCs w:val="24"/>
        </w:rPr>
        <w:t xml:space="preserve"> de dezembro de 20</w:t>
      </w:r>
      <w:r w:rsidRPr="00286A61">
        <w:rPr>
          <w:rFonts w:ascii="Bookman Old Style" w:hAnsi="Bookman Old Style"/>
          <w:sz w:val="24"/>
          <w:szCs w:val="24"/>
        </w:rPr>
        <w:t>20</w:t>
      </w:r>
      <w:r w:rsidRPr="00286A61">
        <w:rPr>
          <w:rFonts w:ascii="Bookman Old Style" w:hAnsi="Bookman Old Style"/>
          <w:sz w:val="24"/>
          <w:szCs w:val="24"/>
        </w:rPr>
        <w:t>.</w:t>
      </w:r>
    </w:p>
    <w:p w:rsidR="00B61208" w:rsidRPr="00286A61" w:rsidRDefault="00B61208" w:rsidP="00B61208">
      <w:pPr>
        <w:jc w:val="center"/>
        <w:rPr>
          <w:rFonts w:ascii="Bookman Old Style" w:hAnsi="Bookman Old Style" w:cs="Bookman Old Style"/>
        </w:rPr>
      </w:pPr>
    </w:p>
    <w:p w:rsidR="00B61208" w:rsidRPr="00286A61" w:rsidRDefault="00B61208" w:rsidP="00B61208">
      <w:pPr>
        <w:jc w:val="center"/>
        <w:rPr>
          <w:rFonts w:ascii="Bookman Old Style" w:hAnsi="Bookman Old Style" w:cs="Bookman Old Style"/>
        </w:rPr>
      </w:pPr>
      <w:r w:rsidRPr="00286A61">
        <w:rPr>
          <w:rFonts w:ascii="Bookman Old Style" w:hAnsi="Bookman Old Style" w:cs="Bookman Old Style"/>
        </w:rPr>
        <w:t xml:space="preserve">Luiz Henrique </w:t>
      </w:r>
      <w:proofErr w:type="spellStart"/>
      <w:r w:rsidRPr="00286A61">
        <w:rPr>
          <w:rFonts w:ascii="Bookman Old Style" w:hAnsi="Bookman Old Style" w:cs="Bookman Old Style"/>
        </w:rPr>
        <w:t>Saliba</w:t>
      </w:r>
      <w:proofErr w:type="spellEnd"/>
    </w:p>
    <w:p w:rsidR="00B61208" w:rsidRPr="00286A61" w:rsidRDefault="00B61208" w:rsidP="00B61208">
      <w:pPr>
        <w:jc w:val="center"/>
        <w:rPr>
          <w:rFonts w:ascii="Bookman Old Style" w:hAnsi="Bookman Old Style" w:cs="Bookman Old Style"/>
        </w:rPr>
      </w:pPr>
      <w:r w:rsidRPr="00286A61">
        <w:rPr>
          <w:rFonts w:ascii="Bookman Old Style" w:hAnsi="Bookman Old Style" w:cs="Bookman Old Style"/>
          <w:b/>
          <w:bCs/>
        </w:rPr>
        <w:t>Prefeito Municipal</w:t>
      </w:r>
    </w:p>
    <w:p w:rsidR="00B61208" w:rsidRPr="00885C49" w:rsidRDefault="00B61208" w:rsidP="00B61208">
      <w:pPr>
        <w:tabs>
          <w:tab w:val="left" w:pos="6630"/>
          <w:tab w:val="center" w:pos="9118"/>
        </w:tabs>
        <w:ind w:left="3969"/>
        <w:jc w:val="both"/>
        <w:rPr>
          <w:rFonts w:ascii="Bookman Old Style" w:hAnsi="Bookman Old Style" w:cs="Courier New"/>
          <w:sz w:val="18"/>
          <w:szCs w:val="18"/>
        </w:rPr>
      </w:pPr>
    </w:p>
    <w:p w:rsidR="00B61208" w:rsidRPr="00885C49" w:rsidRDefault="00B61208" w:rsidP="00B61208">
      <w:pPr>
        <w:tabs>
          <w:tab w:val="left" w:pos="6630"/>
          <w:tab w:val="center" w:pos="9118"/>
        </w:tabs>
        <w:ind w:left="3969"/>
        <w:jc w:val="both"/>
        <w:rPr>
          <w:rFonts w:ascii="Bookman Old Style" w:hAnsi="Bookman Old Style" w:cs="Courier New"/>
          <w:sz w:val="18"/>
          <w:szCs w:val="18"/>
        </w:rPr>
      </w:pPr>
    </w:p>
    <w:p w:rsidR="00B61208" w:rsidRPr="00885C49" w:rsidRDefault="00B61208" w:rsidP="00B61208">
      <w:pPr>
        <w:spacing w:before="20" w:after="50"/>
        <w:ind w:left="453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 w:rsidRPr="00885C49">
        <w:rPr>
          <w:rFonts w:ascii="Bookman Old Style" w:eastAsia="Bookman Old Style" w:hAnsi="Bookman Old Style" w:cs="Bookman Old Style"/>
          <w:color w:val="000000"/>
          <w:sz w:val="18"/>
          <w:szCs w:val="18"/>
        </w:rPr>
        <w:t>Este Decreto foi registrado na Secretaria da Administração e publicado no átrio – mural de publicações desta Prefeitura Municipal, e no site www.diariomunicipal.sc.gov.br, na mesma data supra.</w:t>
      </w:r>
    </w:p>
    <w:p w:rsidR="00B61208" w:rsidRPr="00885C49" w:rsidRDefault="00B61208" w:rsidP="00B61208">
      <w:pPr>
        <w:spacing w:before="20" w:after="50"/>
        <w:ind w:left="453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 w:rsidRPr="00885C49">
        <w:rPr>
          <w:rFonts w:ascii="Bookman Old Style" w:eastAsia="Bookman Old Style" w:hAnsi="Bookman Old Style" w:cs="Bookman Old Style"/>
          <w:color w:val="000000"/>
          <w:sz w:val="18"/>
          <w:szCs w:val="18"/>
        </w:rPr>
        <w:t> </w:t>
      </w:r>
    </w:p>
    <w:p w:rsidR="00B61208" w:rsidRPr="00885C49" w:rsidRDefault="00B61208" w:rsidP="00B61208">
      <w:pPr>
        <w:spacing w:before="20" w:after="50"/>
        <w:ind w:left="453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 w:rsidRPr="00885C49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Estela Mari </w:t>
      </w:r>
      <w:proofErr w:type="spellStart"/>
      <w:r w:rsidRPr="00885C49">
        <w:rPr>
          <w:rFonts w:ascii="Bookman Old Style" w:eastAsia="Bookman Old Style" w:hAnsi="Bookman Old Style" w:cs="Bookman Old Style"/>
          <w:color w:val="000000"/>
          <w:sz w:val="18"/>
          <w:szCs w:val="18"/>
        </w:rPr>
        <w:t>Ferens</w:t>
      </w:r>
      <w:proofErr w:type="spellEnd"/>
    </w:p>
    <w:p w:rsidR="00B61208" w:rsidRPr="00885C49" w:rsidRDefault="00B61208" w:rsidP="00B61208">
      <w:pPr>
        <w:spacing w:before="20" w:after="50"/>
        <w:ind w:left="453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 w:rsidRPr="00885C49">
        <w:rPr>
          <w:rFonts w:ascii="Bookman Old Style" w:eastAsia="Bookman Old Style" w:hAnsi="Bookman Old Style" w:cs="Bookman Old Style"/>
          <w:color w:val="000000"/>
          <w:sz w:val="18"/>
          <w:szCs w:val="18"/>
        </w:rPr>
        <w:t>Administradora</w:t>
      </w:r>
    </w:p>
    <w:p w:rsidR="00B61208" w:rsidRPr="00885C49" w:rsidRDefault="00B61208" w:rsidP="00B61208">
      <w:pPr>
        <w:rPr>
          <w:sz w:val="18"/>
          <w:szCs w:val="18"/>
        </w:rPr>
      </w:pPr>
    </w:p>
    <w:p w:rsidR="00125C02" w:rsidRPr="00885C49" w:rsidRDefault="00E31E8A" w:rsidP="00B61208">
      <w:pPr>
        <w:tabs>
          <w:tab w:val="left" w:pos="6630"/>
          <w:tab w:val="center" w:pos="9118"/>
        </w:tabs>
        <w:ind w:left="3969"/>
        <w:jc w:val="both"/>
        <w:rPr>
          <w:sz w:val="18"/>
          <w:szCs w:val="18"/>
        </w:rPr>
      </w:pPr>
    </w:p>
    <w:sectPr w:rsidR="00125C02" w:rsidRPr="00885C49" w:rsidSect="00300FE2">
      <w:pgSz w:w="11906" w:h="16838"/>
      <w:pgMar w:top="2835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FE9"/>
    <w:multiLevelType w:val="hybridMultilevel"/>
    <w:tmpl w:val="AB684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3DDB"/>
    <w:multiLevelType w:val="hybridMultilevel"/>
    <w:tmpl w:val="E7125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B3"/>
    <w:multiLevelType w:val="hybridMultilevel"/>
    <w:tmpl w:val="BAA0318E"/>
    <w:lvl w:ilvl="0" w:tplc="9DC4DC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81B33"/>
    <w:multiLevelType w:val="hybridMultilevel"/>
    <w:tmpl w:val="702001F2"/>
    <w:lvl w:ilvl="0" w:tplc="1B32C1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11E3D"/>
    <w:multiLevelType w:val="hybridMultilevel"/>
    <w:tmpl w:val="EE908F02"/>
    <w:lvl w:ilvl="0" w:tplc="F9ACF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52D7D"/>
    <w:multiLevelType w:val="hybridMultilevel"/>
    <w:tmpl w:val="27CAF6AC"/>
    <w:lvl w:ilvl="0" w:tplc="81DA21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7522F"/>
    <w:multiLevelType w:val="hybridMultilevel"/>
    <w:tmpl w:val="006EE380"/>
    <w:lvl w:ilvl="0" w:tplc="DFE8541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910086"/>
    <w:multiLevelType w:val="hybridMultilevel"/>
    <w:tmpl w:val="34E6B8F6"/>
    <w:lvl w:ilvl="0" w:tplc="326485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C613C"/>
    <w:multiLevelType w:val="hybridMultilevel"/>
    <w:tmpl w:val="CE2CEF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08"/>
    <w:rsid w:val="00286A61"/>
    <w:rsid w:val="002F1F5D"/>
    <w:rsid w:val="00480BEC"/>
    <w:rsid w:val="005852CB"/>
    <w:rsid w:val="0061124D"/>
    <w:rsid w:val="00790AEE"/>
    <w:rsid w:val="00885C49"/>
    <w:rsid w:val="009F1117"/>
    <w:rsid w:val="00AE5F25"/>
    <w:rsid w:val="00B324CA"/>
    <w:rsid w:val="00B61208"/>
    <w:rsid w:val="00C46E79"/>
    <w:rsid w:val="00E31E8A"/>
    <w:rsid w:val="00E5786C"/>
    <w:rsid w:val="00F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1208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B61208"/>
    <w:pPr>
      <w:spacing w:after="120"/>
    </w:pPr>
    <w:rPr>
      <w:kern w:val="1"/>
    </w:rPr>
  </w:style>
  <w:style w:type="character" w:customStyle="1" w:styleId="CorpodetextoChar">
    <w:name w:val="Corpo de texto Char"/>
    <w:basedOn w:val="Fontepargpadro"/>
    <w:link w:val="Corpodetexto"/>
    <w:rsid w:val="00B6120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B612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5F2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1208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B61208"/>
    <w:pPr>
      <w:spacing w:after="120"/>
    </w:pPr>
    <w:rPr>
      <w:kern w:val="1"/>
    </w:rPr>
  </w:style>
  <w:style w:type="character" w:customStyle="1" w:styleId="CorpodetextoChar">
    <w:name w:val="Corpo de texto Char"/>
    <w:basedOn w:val="Fontepargpadro"/>
    <w:link w:val="Corpodetexto"/>
    <w:rsid w:val="00B6120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B612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5F2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4</cp:revision>
  <cp:lastPrinted>2020-12-16T18:08:00Z</cp:lastPrinted>
  <dcterms:created xsi:type="dcterms:W3CDTF">2020-12-16T13:58:00Z</dcterms:created>
  <dcterms:modified xsi:type="dcterms:W3CDTF">2020-12-17T14:03:00Z</dcterms:modified>
</cp:coreProperties>
</file>